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9FE12" w14:textId="31BDD1E1" w:rsidR="00DE46DF" w:rsidRPr="00ED7394" w:rsidRDefault="000E46C9">
      <w:pPr>
        <w:spacing w:after="0" w:line="240" w:lineRule="auto"/>
        <w:jc w:val="right"/>
        <w:rPr>
          <w:rFonts w:ascii="Times New Roman" w:hAnsi="Times New Roman" w:cs="Times New Roman"/>
        </w:rPr>
      </w:pPr>
      <w:r w:rsidRPr="721124F6">
        <w:rPr>
          <w:rFonts w:ascii="Times New Roman" w:hAnsi="Times New Roman" w:cs="Times New Roman"/>
        </w:rPr>
        <w:t>Tychy</w:t>
      </w:r>
      <w:r w:rsidR="00AE2B63" w:rsidRPr="721124F6">
        <w:rPr>
          <w:rFonts w:ascii="Times New Roman" w:hAnsi="Times New Roman" w:cs="Times New Roman"/>
        </w:rPr>
        <w:t xml:space="preserve">, dnia </w:t>
      </w:r>
      <w:r w:rsidR="267C5500" w:rsidRPr="721124F6">
        <w:rPr>
          <w:rFonts w:ascii="Times New Roman" w:hAnsi="Times New Roman" w:cs="Times New Roman"/>
        </w:rPr>
        <w:t>3</w:t>
      </w:r>
      <w:r w:rsidR="00AE2B63" w:rsidRPr="721124F6">
        <w:rPr>
          <w:rFonts w:ascii="Times New Roman" w:eastAsia="Times New Roman" w:hAnsi="Times New Roman" w:cs="Times New Roman"/>
        </w:rPr>
        <w:t>.</w:t>
      </w:r>
      <w:r w:rsidR="00ED7394" w:rsidRPr="721124F6">
        <w:rPr>
          <w:rFonts w:ascii="Times New Roman" w:hAnsi="Times New Roman" w:cs="Times New Roman"/>
        </w:rPr>
        <w:t>0</w:t>
      </w:r>
      <w:r w:rsidR="10D26004" w:rsidRPr="721124F6">
        <w:rPr>
          <w:rFonts w:ascii="Times New Roman" w:hAnsi="Times New Roman" w:cs="Times New Roman"/>
        </w:rPr>
        <w:t>2</w:t>
      </w:r>
      <w:r w:rsidR="00AE2B63" w:rsidRPr="721124F6">
        <w:rPr>
          <w:rFonts w:ascii="Times New Roman" w:hAnsi="Times New Roman" w:cs="Times New Roman"/>
        </w:rPr>
        <w:t>.202</w:t>
      </w:r>
      <w:r w:rsidR="00ED7394" w:rsidRPr="721124F6">
        <w:rPr>
          <w:rFonts w:ascii="Times New Roman" w:hAnsi="Times New Roman" w:cs="Times New Roman"/>
        </w:rPr>
        <w:t>6</w:t>
      </w:r>
      <w:r w:rsidR="00AE2B63" w:rsidRPr="721124F6">
        <w:rPr>
          <w:rFonts w:ascii="Times New Roman" w:hAnsi="Times New Roman" w:cs="Times New Roman"/>
        </w:rPr>
        <w:t xml:space="preserve"> r.</w:t>
      </w:r>
    </w:p>
    <w:p w14:paraId="2F04E496" w14:textId="77777777" w:rsidR="00DE46DF" w:rsidRPr="00ED7394" w:rsidRDefault="00DE46DF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9C2257B" w14:textId="77777777" w:rsidR="00DE46DF" w:rsidRPr="00ED7394" w:rsidRDefault="00AE2B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7394">
        <w:rPr>
          <w:rFonts w:ascii="Times New Roman" w:hAnsi="Times New Roman" w:cs="Times New Roman"/>
          <w:b/>
          <w:sz w:val="24"/>
          <w:szCs w:val="24"/>
        </w:rPr>
        <w:t xml:space="preserve">ZAPYTANIE OFERTOWE </w:t>
      </w:r>
    </w:p>
    <w:p w14:paraId="5824DB77" w14:textId="79761F57" w:rsidR="00DE46DF" w:rsidRPr="00ED7394" w:rsidRDefault="00AE2B6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4A1FCFF8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ED7394" w:rsidRPr="4A1FCFF8">
        <w:rPr>
          <w:rFonts w:ascii="Times New Roman" w:hAnsi="Times New Roman" w:cs="Times New Roman"/>
          <w:b/>
          <w:bCs/>
          <w:sz w:val="24"/>
          <w:szCs w:val="24"/>
        </w:rPr>
        <w:t>2/01/2026</w:t>
      </w:r>
    </w:p>
    <w:p w14:paraId="3B0D87BE" w14:textId="6C262FF0" w:rsidR="4A1FCFF8" w:rsidRDefault="4A1FCFF8" w:rsidP="4A1FCFF8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CBFCB65" w14:textId="1528599A" w:rsidR="00DE46DF" w:rsidRPr="00C1595C" w:rsidRDefault="00AE2B63" w:rsidP="3761D907">
      <w:pPr>
        <w:spacing w:after="0" w:line="240" w:lineRule="auto"/>
        <w:jc w:val="both"/>
        <w:rPr>
          <w:rFonts w:ascii="Times New Roman" w:hAnsi="Times New Roman" w:cs="Times New Roman"/>
        </w:rPr>
      </w:pPr>
      <w:r w:rsidRPr="39CAD855">
        <w:rPr>
          <w:rFonts w:ascii="Times New Roman" w:hAnsi="Times New Roman" w:cs="Times New Roman"/>
        </w:rPr>
        <w:t>W związku z realizacją przez Zamawiającego projektu pt. „</w:t>
      </w:r>
      <w:r w:rsidR="00C1595C" w:rsidRPr="39CAD855">
        <w:rPr>
          <w:rFonts w:ascii="Times New Roman" w:hAnsi="Times New Roman" w:cs="Times New Roman"/>
        </w:rPr>
        <w:t xml:space="preserve">Wdrożenie wyników prac B+R opracowanych przez Politechnikę Śląską szansą na poszerzenie rynków zbytu i transformację </w:t>
      </w:r>
      <w:proofErr w:type="spellStart"/>
      <w:r w:rsidR="00C1595C" w:rsidRPr="39CAD855">
        <w:rPr>
          <w:rFonts w:ascii="Times New Roman" w:hAnsi="Times New Roman" w:cs="Times New Roman"/>
        </w:rPr>
        <w:t>prośrodowiskową</w:t>
      </w:r>
      <w:proofErr w:type="spellEnd"/>
      <w:r w:rsidR="00C1595C" w:rsidRPr="39CAD855">
        <w:rPr>
          <w:rFonts w:ascii="Times New Roman" w:hAnsi="Times New Roman" w:cs="Times New Roman"/>
        </w:rPr>
        <w:t xml:space="preserve"> Firmy</w:t>
      </w:r>
      <w:r w:rsidRPr="39CAD855">
        <w:rPr>
          <w:rFonts w:ascii="Times New Roman" w:hAnsi="Times New Roman" w:cs="Times New Roman"/>
        </w:rPr>
        <w:t xml:space="preserve">” zwracamy się z prośbą </w:t>
      </w:r>
      <w:r w:rsidRPr="39CAD855">
        <w:rPr>
          <w:rFonts w:ascii="Times New Roman" w:hAnsi="Times New Roman" w:cs="Times New Roman"/>
          <w:b/>
          <w:bCs/>
        </w:rPr>
        <w:t>o złożenie ofert</w:t>
      </w:r>
      <w:r w:rsidR="007F6945" w:rsidRPr="39CAD855">
        <w:rPr>
          <w:rFonts w:ascii="Times New Roman" w:hAnsi="Times New Roman" w:cs="Times New Roman"/>
          <w:b/>
          <w:bCs/>
        </w:rPr>
        <w:t>y</w:t>
      </w:r>
      <w:r w:rsidRPr="39CAD855">
        <w:rPr>
          <w:rFonts w:ascii="Times New Roman" w:hAnsi="Times New Roman" w:cs="Times New Roman"/>
          <w:b/>
          <w:bCs/>
        </w:rPr>
        <w:t xml:space="preserve"> </w:t>
      </w:r>
      <w:bookmarkStart w:id="0" w:name="_Hlk169009587"/>
      <w:r w:rsidRPr="39CAD855">
        <w:rPr>
          <w:rFonts w:ascii="Times New Roman" w:hAnsi="Times New Roman" w:cs="Times New Roman"/>
          <w:b/>
          <w:bCs/>
        </w:rPr>
        <w:t>na</w:t>
      </w:r>
      <w:bookmarkEnd w:id="0"/>
      <w:r w:rsidR="00C1595C" w:rsidRPr="39CAD855">
        <w:rPr>
          <w:rFonts w:ascii="Times New Roman" w:hAnsi="Times New Roman" w:cs="Times New Roman"/>
          <w:b/>
          <w:bCs/>
        </w:rPr>
        <w:t xml:space="preserve"> dostawę oprogramowa</w:t>
      </w:r>
      <w:r w:rsidR="00FD2B92" w:rsidRPr="39CAD855">
        <w:rPr>
          <w:rFonts w:ascii="Times New Roman" w:hAnsi="Times New Roman" w:cs="Times New Roman"/>
          <w:b/>
          <w:bCs/>
        </w:rPr>
        <w:t>nia</w:t>
      </w:r>
      <w:r w:rsidR="00C1595C" w:rsidRPr="39CAD855">
        <w:rPr>
          <w:rFonts w:ascii="Times New Roman" w:hAnsi="Times New Roman" w:cs="Times New Roman"/>
          <w:b/>
          <w:bCs/>
        </w:rPr>
        <w:t xml:space="preserve"> CAD/CAM (2 licencje)</w:t>
      </w:r>
      <w:r w:rsidR="00C1595C" w:rsidRPr="39CAD855">
        <w:rPr>
          <w:rFonts w:ascii="Times New Roman" w:eastAsia="Times New Roman" w:hAnsi="Times New Roman" w:cs="Times New Roman"/>
          <w:b/>
          <w:bCs/>
        </w:rPr>
        <w:t xml:space="preserve">, </w:t>
      </w:r>
      <w:r w:rsidR="00C1595C" w:rsidRPr="39CAD855">
        <w:rPr>
          <w:rFonts w:ascii="Times New Roman" w:eastAsia="Times New Roman" w:hAnsi="Times New Roman" w:cs="Times New Roman"/>
        </w:rPr>
        <w:t>zgodnie wymaganiami wskazanymi w niniejszym zapytaniu ofertowym.</w:t>
      </w:r>
    </w:p>
    <w:p w14:paraId="47517712" w14:textId="77777777" w:rsidR="00DE46DF" w:rsidRPr="00ED7394" w:rsidRDefault="00DE46DF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1B51C941" w14:textId="77777777" w:rsidR="00DE46DF" w:rsidRPr="00ED7394" w:rsidRDefault="00AE2B6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D7394">
        <w:rPr>
          <w:rFonts w:ascii="Times New Roman" w:hAnsi="Times New Roman" w:cs="Times New Roman"/>
          <w:b/>
          <w:u w:val="single"/>
        </w:rPr>
        <w:t>I. NAZWA, ADRES ZAMAWIAJĄCEGO I DANE KONTAKTOWE ZAMAWIAJĄCEGO:</w:t>
      </w:r>
    </w:p>
    <w:p w14:paraId="55462F7A" w14:textId="77777777" w:rsidR="00ED7394" w:rsidRDefault="00ED7394" w:rsidP="00ED73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1" w:name="_Hlk169009564"/>
    </w:p>
    <w:p w14:paraId="50A142FB" w14:textId="35609523" w:rsidR="00ED7394" w:rsidRPr="00ED7394" w:rsidRDefault="00ED7394" w:rsidP="00ED73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7394">
        <w:rPr>
          <w:rFonts w:ascii="Times New Roman" w:eastAsia="Times New Roman" w:hAnsi="Times New Roman" w:cs="Times New Roman"/>
        </w:rPr>
        <w:t>RoTec Polska Piotr Cimr</w:t>
      </w:r>
      <w:bookmarkEnd w:id="1"/>
    </w:p>
    <w:p w14:paraId="559373F2" w14:textId="77777777" w:rsidR="00ED7394" w:rsidRPr="00ED7394" w:rsidRDefault="00ED7394" w:rsidP="00ED73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7394">
        <w:rPr>
          <w:rFonts w:ascii="Times New Roman" w:eastAsia="Times New Roman" w:hAnsi="Times New Roman" w:cs="Times New Roman"/>
        </w:rPr>
        <w:t xml:space="preserve">ul. Strefowa, nr 8A, </w:t>
      </w:r>
    </w:p>
    <w:p w14:paraId="14D3DFD0" w14:textId="77777777" w:rsidR="00ED7394" w:rsidRPr="00ED7394" w:rsidRDefault="00ED7394" w:rsidP="00ED73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7394">
        <w:rPr>
          <w:rFonts w:ascii="Times New Roman" w:eastAsia="Times New Roman" w:hAnsi="Times New Roman" w:cs="Times New Roman"/>
        </w:rPr>
        <w:t>43-100 Tychy</w:t>
      </w:r>
    </w:p>
    <w:p w14:paraId="1F3DDA53" w14:textId="77777777" w:rsidR="00ED7394" w:rsidRPr="00ED7394" w:rsidRDefault="00ED7394" w:rsidP="00ED73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7394">
        <w:rPr>
          <w:rFonts w:ascii="Times New Roman" w:eastAsia="Times New Roman" w:hAnsi="Times New Roman" w:cs="Times New Roman"/>
        </w:rPr>
        <w:t>NIP: 6462363869</w:t>
      </w:r>
    </w:p>
    <w:p w14:paraId="22ED58A1" w14:textId="77777777" w:rsidR="00ED7394" w:rsidRPr="00ED7394" w:rsidRDefault="00ED7394" w:rsidP="00ED73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7394">
        <w:rPr>
          <w:rFonts w:ascii="Times New Roman" w:eastAsia="Times New Roman" w:hAnsi="Times New Roman" w:cs="Times New Roman"/>
        </w:rPr>
        <w:t>Tel. stacjonarny: +48 32 780 67 50</w:t>
      </w:r>
    </w:p>
    <w:p w14:paraId="066DCDFE" w14:textId="77777777" w:rsidR="00ED7394" w:rsidRPr="00ED7394" w:rsidRDefault="00ED7394" w:rsidP="00ED739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7394">
        <w:rPr>
          <w:rFonts w:ascii="Times New Roman" w:eastAsia="Times New Roman" w:hAnsi="Times New Roman" w:cs="Times New Roman"/>
        </w:rPr>
        <w:t>Tel. komórkowy: +48 691 350 712</w:t>
      </w:r>
    </w:p>
    <w:p w14:paraId="3D8430E9" w14:textId="77777777" w:rsidR="00ED7394" w:rsidRPr="00ED7394" w:rsidRDefault="00ED7394" w:rsidP="00ED7394">
      <w:pPr>
        <w:spacing w:after="0" w:line="240" w:lineRule="auto"/>
        <w:jc w:val="both"/>
        <w:rPr>
          <w:rFonts w:ascii="Times New Roman" w:eastAsia="Times New Roman" w:hAnsi="Times New Roman" w:cs="Times New Roman"/>
          <w:lang w:val="it-IT"/>
        </w:rPr>
      </w:pPr>
      <w:r w:rsidRPr="00ED7394">
        <w:rPr>
          <w:rFonts w:ascii="Times New Roman" w:eastAsia="Times New Roman" w:hAnsi="Times New Roman" w:cs="Times New Roman"/>
          <w:lang w:val="it-IT"/>
        </w:rPr>
        <w:t xml:space="preserve">e-mail: </w:t>
      </w:r>
      <w:hyperlink r:id="rId9">
        <w:r w:rsidRPr="00ED7394">
          <w:rPr>
            <w:rStyle w:val="Hipercze"/>
            <w:rFonts w:ascii="Times New Roman" w:eastAsia="Times New Roman" w:hAnsi="Times New Roman" w:cs="Times New Roman"/>
            <w:color w:val="auto"/>
            <w:lang w:val="it-IT"/>
          </w:rPr>
          <w:t>krzysztof.zemanek@rotec.pl</w:t>
        </w:r>
      </w:hyperlink>
      <w:r w:rsidRPr="00ED7394">
        <w:rPr>
          <w:rFonts w:ascii="Times New Roman" w:eastAsia="Times New Roman" w:hAnsi="Times New Roman" w:cs="Times New Roman"/>
          <w:lang w:val="it-IT"/>
        </w:rPr>
        <w:t xml:space="preserve"> </w:t>
      </w:r>
    </w:p>
    <w:p w14:paraId="39799FB2" w14:textId="2C4A4E47" w:rsidR="00DE46DF" w:rsidRPr="00ED7394" w:rsidRDefault="00DE46DF" w:rsidP="00E46809">
      <w:pPr>
        <w:spacing w:after="0" w:line="240" w:lineRule="auto"/>
        <w:rPr>
          <w:rFonts w:ascii="Times New Roman" w:hAnsi="Times New Roman" w:cs="Times New Roman"/>
          <w:bCs/>
          <w:lang w:val="it-IT"/>
        </w:rPr>
      </w:pPr>
    </w:p>
    <w:p w14:paraId="1F7EC765" w14:textId="77777777" w:rsidR="00DE46DF" w:rsidRPr="00ED7394" w:rsidRDefault="00AE2B63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ED7394">
        <w:rPr>
          <w:rFonts w:ascii="Times New Roman" w:hAnsi="Times New Roman" w:cs="Times New Roman"/>
          <w:b/>
          <w:u w:val="single"/>
        </w:rPr>
        <w:t>II. TRYB UDZIELENIA ZAMÓWIENIA:</w:t>
      </w:r>
    </w:p>
    <w:p w14:paraId="6794F7DF" w14:textId="77777777" w:rsidR="00DE46DF" w:rsidRPr="00C1595C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0EB8D0F" w14:textId="77777777" w:rsidR="00C1595C" w:rsidRPr="00C1595C" w:rsidRDefault="00C1595C" w:rsidP="00C159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39CAD855">
        <w:rPr>
          <w:rFonts w:ascii="Times New Roman" w:hAnsi="Times New Roman" w:cs="Times New Roman"/>
        </w:rPr>
        <w:t>Niniejsze postępowanie jest prowadzone z zachowaniem Zasady Konkurencyjności, o której mowa w Wytycznych dotyczących kwalifikowalności wydatków na lata 2021-2027.</w:t>
      </w:r>
    </w:p>
    <w:p w14:paraId="078F3A51" w14:textId="77777777" w:rsidR="00C1595C" w:rsidRPr="00C1595C" w:rsidRDefault="00C1595C" w:rsidP="00C159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39CAD855">
        <w:rPr>
          <w:rFonts w:ascii="Times New Roman" w:hAnsi="Times New Roman" w:cs="Times New Roman"/>
        </w:rPr>
        <w:t>Zamawiający zastrzega sobie prawo do:</w:t>
      </w:r>
    </w:p>
    <w:p w14:paraId="1CBCDBF1" w14:textId="77777777" w:rsidR="00C1595C" w:rsidRPr="00C1595C" w:rsidRDefault="00C1595C" w:rsidP="00C1595C">
      <w:pPr>
        <w:pStyle w:val="Akapitzlist"/>
        <w:numPr>
          <w:ilvl w:val="4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</w:rPr>
      </w:pPr>
      <w:r w:rsidRPr="00C1595C">
        <w:rPr>
          <w:rFonts w:ascii="Times New Roman" w:eastAsia="Times New Roman" w:hAnsi="Times New Roman" w:cs="Times New Roman"/>
          <w:b/>
          <w:bCs/>
        </w:rPr>
        <w:t xml:space="preserve">żądania od Wykonawców wyjaśnień dotyczących treści złożonych ofert bądź załączników, z zastrzeżeniem, iż </w:t>
      </w:r>
      <w:r w:rsidRPr="00C1595C">
        <w:rPr>
          <w:rFonts w:ascii="Times New Roman" w:hAnsi="Times New Roman" w:cs="Times New Roman"/>
          <w:b/>
        </w:rPr>
        <w:t xml:space="preserve">brak któregokolwiek z wymaganych załączników </w:t>
      </w:r>
      <w:r w:rsidRPr="00C1595C">
        <w:rPr>
          <w:rFonts w:ascii="Times New Roman" w:eastAsia="Times New Roman" w:hAnsi="Times New Roman" w:cs="Times New Roman"/>
          <w:b/>
          <w:bCs/>
          <w:u w:val="single"/>
        </w:rPr>
        <w:t>spowoduje odrzucenie oferty,</w:t>
      </w:r>
    </w:p>
    <w:p w14:paraId="144E6DF7" w14:textId="77777777" w:rsidR="00C1595C" w:rsidRPr="00C1595C" w:rsidRDefault="00C1595C" w:rsidP="00C1595C">
      <w:pPr>
        <w:pStyle w:val="Akapitzlist"/>
        <w:numPr>
          <w:ilvl w:val="4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C1595C">
        <w:rPr>
          <w:rFonts w:ascii="Times New Roman" w:eastAsia="Times New Roman" w:hAnsi="Times New Roman" w:cs="Times New Roman"/>
        </w:rPr>
        <w:t>poprawienia oczywistych lub nieistotnych omyłek w ofercie (w tym rachunkowych, z uwzględnieniem konsekwencji rachunkowych dokonanych poprawek), niepowodujące istotnych zmian w treści oferty,</w:t>
      </w:r>
    </w:p>
    <w:p w14:paraId="1FDD662A" w14:textId="77777777" w:rsidR="00C1595C" w:rsidRPr="00C1595C" w:rsidRDefault="00C1595C" w:rsidP="00C1595C">
      <w:pPr>
        <w:pStyle w:val="Akapitzlist"/>
        <w:numPr>
          <w:ilvl w:val="4"/>
          <w:numId w:val="1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C1595C">
        <w:rPr>
          <w:rFonts w:ascii="Times New Roman" w:eastAsia="Times New Roman" w:hAnsi="Times New Roman" w:cs="Times New Roman"/>
        </w:rPr>
        <w:t xml:space="preserve">wyboru kolejnej najkorzystniejszej oferty, jeżeli Oferent, którego oferta zostanie wybrana, uchyli się od zawarcia umowy w sprawie niniejszego zamówienia na warunkach zapytania ofertowego oraz innych, wymaganych przez zamawiającego w celu zabezpieczenia prawidłowej realizacji zamówienia, </w:t>
      </w:r>
    </w:p>
    <w:p w14:paraId="0BA50D09" w14:textId="77777777" w:rsidR="00C1595C" w:rsidRPr="00C1595C" w:rsidRDefault="00C1595C" w:rsidP="00C1595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C1595C">
        <w:rPr>
          <w:rFonts w:ascii="Times New Roman" w:eastAsia="Times New Roman" w:hAnsi="Times New Roman" w:cs="Times New Roman"/>
        </w:rPr>
        <w:t>Zamawiający wystąpi z żądaniem do Wykonawcy złożenia w wyznaczonym terminie wyjaśnień, w tym złożenia dowodów w zakresie wyliczenia ceny jeżeli zaoferowana cena wyda się rażąco niska w stosunku do przedmiotu zamówienia, tj. różnić się będzie o więcej niż 30% od średniej arytmetycznej cen wszystkich ważnych ofert niepodlegających odrzuceniu lub będzie budzić wątpliwości Zamawiającego co do możliwości wykonania przedmiotu zamówienia zgodnie z wymaganiami określonymi w zapytaniu ofertowym lub wynikającymi z odrębnych przepisów.</w:t>
      </w:r>
    </w:p>
    <w:p w14:paraId="55F1D973" w14:textId="77777777" w:rsidR="00C1595C" w:rsidRPr="00C1595C" w:rsidRDefault="00C1595C" w:rsidP="00C1595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C1595C">
        <w:rPr>
          <w:rFonts w:ascii="Times New Roman" w:eastAsia="Aptos" w:hAnsi="Times New Roman" w:cs="Times New Roman"/>
        </w:rPr>
        <w:t>W przypadku konieczności doprecyzowania przez Zamawiającego pierwotnych zapisów zapytania zawartych w pkt IV, VIII i XII, ze względu na techniczne ograniczenia edycji w Bazie Konkurencyjności, moc obowiązującą mają zapisy niniejszego Zapytania ofertowego.</w:t>
      </w:r>
    </w:p>
    <w:p w14:paraId="3A30000C" w14:textId="77777777" w:rsidR="00C1595C" w:rsidRPr="00C1595C" w:rsidRDefault="00C1595C" w:rsidP="00C159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39CAD855">
        <w:rPr>
          <w:rFonts w:ascii="Times New Roman" w:hAnsi="Times New Roman" w:cs="Times New Roman"/>
        </w:rPr>
        <w:t>Niniejsze zapyt</w:t>
      </w:r>
      <w:r w:rsidRPr="39CAD855">
        <w:rPr>
          <w:rFonts w:ascii="Times New Roman" w:hAnsi="Times New Roman" w:cs="Times New Roman"/>
          <w:highlight w:val="white"/>
        </w:rPr>
        <w:t xml:space="preserve">anie ofertowe nie zobowiązuje Zamawiającego do zawarcia umowy. </w:t>
      </w:r>
    </w:p>
    <w:p w14:paraId="4EF70760" w14:textId="7881A1CF" w:rsidR="00C1595C" w:rsidRDefault="00C1595C" w:rsidP="00C1595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C1595C">
        <w:rPr>
          <w:rFonts w:ascii="Times New Roman" w:eastAsia="Times New Roman" w:hAnsi="Times New Roman" w:cs="Times New Roman"/>
        </w:rPr>
        <w:t>W ramach niniejszego postępowania Zamawiający</w:t>
      </w:r>
      <w:r w:rsidRPr="00C1595C">
        <w:rPr>
          <w:rFonts w:ascii="Times New Roman" w:eastAsia="Times New Roman" w:hAnsi="Times New Roman" w:cs="Times New Roman"/>
          <w:b/>
          <w:bCs/>
        </w:rPr>
        <w:t xml:space="preserve"> nie dopuszcza </w:t>
      </w:r>
      <w:r w:rsidRPr="00C1595C">
        <w:rPr>
          <w:rFonts w:ascii="Times New Roman" w:eastAsia="Times New Roman" w:hAnsi="Times New Roman" w:cs="Times New Roman"/>
        </w:rPr>
        <w:t xml:space="preserve">ofert częściowych, </w:t>
      </w:r>
      <w:r w:rsidRPr="00ED7394">
        <w:rPr>
          <w:rFonts w:ascii="Times New Roman" w:eastAsia="Times New Roman" w:hAnsi="Times New Roman" w:cs="Times New Roman"/>
        </w:rPr>
        <w:t xml:space="preserve">gdyż </w:t>
      </w:r>
      <w:r w:rsidRPr="00C1595C">
        <w:rPr>
          <w:rFonts w:ascii="Times New Roman" w:eastAsia="Times New Roman" w:hAnsi="Times New Roman" w:cs="Times New Roman"/>
        </w:rPr>
        <w:t xml:space="preserve">przedmiotem zamówienia jest </w:t>
      </w:r>
      <w:bookmarkStart w:id="2" w:name="_Hlk186542141"/>
      <w:r w:rsidRPr="00C1595C">
        <w:rPr>
          <w:rFonts w:ascii="Times New Roman" w:eastAsia="Times New Roman" w:hAnsi="Times New Roman" w:cs="Times New Roman"/>
        </w:rPr>
        <w:t>jedno oprogramowanie CAD/CAM (2 licencje).</w:t>
      </w:r>
    </w:p>
    <w:p w14:paraId="2F1EA29B" w14:textId="0F867D46" w:rsidR="00AC0AE9" w:rsidRPr="00FD2B92" w:rsidRDefault="00AC0AE9" w:rsidP="00AC0AE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</w:rPr>
      </w:pPr>
      <w:r w:rsidRPr="00FD2B92">
        <w:rPr>
          <w:rFonts w:ascii="Times New Roman" w:eastAsia="Times New Roman" w:hAnsi="Times New Roman" w:cs="Times New Roman"/>
          <w:b/>
          <w:bCs/>
        </w:rPr>
        <w:t>Oferowane licencje muszą dotyczyć tego samego oprogramowania CAD/CAM, pochodzącego od jednego producenta, w tej samej wersji funkcjonalnej, zapewniającego pełną kompatybilność plików, interfejsu oraz środowiska pracy pomiędzy licencjami.</w:t>
      </w:r>
    </w:p>
    <w:bookmarkEnd w:id="2"/>
    <w:p w14:paraId="3A36B5A9" w14:textId="77777777" w:rsidR="00C1595C" w:rsidRPr="00C1595C" w:rsidRDefault="00C1595C" w:rsidP="00C1595C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C1595C">
        <w:rPr>
          <w:rFonts w:ascii="Times New Roman" w:eastAsia="Times New Roman" w:hAnsi="Times New Roman" w:cs="Times New Roman"/>
        </w:rPr>
        <w:t xml:space="preserve">W ramach niniejszego postępowania Zamawiający </w:t>
      </w:r>
      <w:r w:rsidRPr="00C1595C">
        <w:rPr>
          <w:rFonts w:ascii="Times New Roman" w:eastAsia="Times New Roman" w:hAnsi="Times New Roman" w:cs="Times New Roman"/>
          <w:b/>
        </w:rPr>
        <w:t>nie dopuszcza</w:t>
      </w:r>
      <w:r w:rsidRPr="00C1595C">
        <w:rPr>
          <w:rFonts w:ascii="Times New Roman" w:eastAsia="Times New Roman" w:hAnsi="Times New Roman" w:cs="Times New Roman"/>
        </w:rPr>
        <w:t xml:space="preserve"> możliwości składania ofert wariantowych lub wariantowości cen.</w:t>
      </w:r>
    </w:p>
    <w:p w14:paraId="5FE3DAAD" w14:textId="77777777" w:rsidR="00C1595C" w:rsidRPr="00C1595C" w:rsidRDefault="00C1595C" w:rsidP="00C1595C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</w:rPr>
      </w:pPr>
      <w:r w:rsidRPr="00C1595C">
        <w:rPr>
          <w:rFonts w:ascii="Times New Roman" w:eastAsia="Times New Roman" w:hAnsi="Times New Roman" w:cs="Times New Roman"/>
        </w:rPr>
        <w:lastRenderedPageBreak/>
        <w:t>Zamawiający ma prawo wglądu do dokumentów potwierdzających prawdziwość danych zawartych w ofercie, a Oferent ma obowiązek takie dokumenty przedstawić do wglądu na wezwanie Zamawiającego.</w:t>
      </w:r>
    </w:p>
    <w:p w14:paraId="1FBA1DB8" w14:textId="77777777" w:rsidR="00DE46DF" w:rsidRPr="00ED7394" w:rsidRDefault="00DE46DF" w:rsidP="00C1595C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20469682" w14:textId="77777777" w:rsidR="00DE46DF" w:rsidRPr="00ED7394" w:rsidRDefault="00AE2B63">
      <w:pPr>
        <w:tabs>
          <w:tab w:val="left" w:pos="267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D7394">
        <w:rPr>
          <w:rFonts w:ascii="Times New Roman" w:eastAsia="Times New Roman" w:hAnsi="Times New Roman" w:cs="Times New Roman"/>
          <w:b/>
        </w:rPr>
        <w:t>III. SZCZEGÓŁY DOTYCZĄCE PRZEDMIOTU ZAMÓWIENIA:</w:t>
      </w:r>
    </w:p>
    <w:p w14:paraId="4F08CD4C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51F41C2" w14:textId="2814C87B" w:rsidR="004443A7" w:rsidRPr="00FD2B92" w:rsidRDefault="00AE2B63" w:rsidP="3761D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C1595C">
        <w:rPr>
          <w:rFonts w:ascii="Times New Roman" w:eastAsia="Times New Roman" w:hAnsi="Times New Roman" w:cs="Times New Roman"/>
        </w:rPr>
        <w:t>1.</w:t>
      </w:r>
      <w:r w:rsidRPr="00ED7394">
        <w:rPr>
          <w:rFonts w:ascii="Times New Roman" w:eastAsia="Times New Roman" w:hAnsi="Times New Roman" w:cs="Times New Roman"/>
          <w:b/>
          <w:bCs/>
        </w:rPr>
        <w:t xml:space="preserve"> </w:t>
      </w:r>
      <w:r w:rsidRPr="00FD2B92">
        <w:rPr>
          <w:rFonts w:ascii="Times New Roman" w:eastAsia="Times New Roman" w:hAnsi="Times New Roman" w:cs="Times New Roman"/>
          <w:b/>
          <w:bCs/>
        </w:rPr>
        <w:t>Zamówienie obejmuje</w:t>
      </w:r>
      <w:r w:rsidR="00C1595C" w:rsidRPr="00FD2B92">
        <w:rPr>
          <w:rFonts w:ascii="Times New Roman" w:eastAsia="Times New Roman" w:hAnsi="Times New Roman" w:cs="Times New Roman"/>
          <w:b/>
          <w:bCs/>
        </w:rPr>
        <w:t xml:space="preserve"> dostawę oprogramowania CAD/CAM (2 licencje</w:t>
      </w:r>
      <w:r w:rsidR="009019E4" w:rsidRPr="00FD2B92">
        <w:rPr>
          <w:rFonts w:ascii="Times New Roman" w:eastAsia="Times New Roman" w:hAnsi="Times New Roman" w:cs="Times New Roman"/>
          <w:b/>
          <w:bCs/>
        </w:rPr>
        <w:t xml:space="preserve"> co najmniej 4-letnie</w:t>
      </w:r>
      <w:r w:rsidR="00C1595C" w:rsidRPr="00FD2B92">
        <w:rPr>
          <w:rFonts w:ascii="Times New Roman" w:eastAsia="Times New Roman" w:hAnsi="Times New Roman" w:cs="Times New Roman"/>
          <w:b/>
          <w:bCs/>
        </w:rPr>
        <w:t>).</w:t>
      </w:r>
    </w:p>
    <w:p w14:paraId="1679FE83" w14:textId="77777777" w:rsidR="00C94120" w:rsidRDefault="00C94120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</w:rPr>
      </w:pPr>
    </w:p>
    <w:p w14:paraId="1F1F36D0" w14:textId="027703DD" w:rsidR="00C1595C" w:rsidRPr="00FF4280" w:rsidRDefault="00C1595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C1595C">
        <w:rPr>
          <w:rFonts w:ascii="Times New Roman" w:eastAsia="Times New Roman" w:hAnsi="Times New Roman" w:cs="Times New Roman"/>
        </w:rPr>
        <w:t>2.</w:t>
      </w:r>
      <w:r>
        <w:rPr>
          <w:rFonts w:ascii="Times New Roman" w:eastAsia="Times New Roman" w:hAnsi="Times New Roman" w:cs="Times New Roman"/>
        </w:rPr>
        <w:t xml:space="preserve"> </w:t>
      </w:r>
      <w:r w:rsidRPr="00C1595C">
        <w:rPr>
          <w:rFonts w:ascii="Times New Roman" w:eastAsia="Times New Roman" w:hAnsi="Times New Roman" w:cs="Times New Roman"/>
        </w:rPr>
        <w:t xml:space="preserve">Kod wspólnego </w:t>
      </w:r>
      <w:r w:rsidRPr="00FF4280">
        <w:rPr>
          <w:rFonts w:ascii="Times New Roman" w:eastAsia="Times New Roman" w:hAnsi="Times New Roman" w:cs="Times New Roman"/>
        </w:rPr>
        <w:t>słownika zamówień (CPV):</w:t>
      </w:r>
    </w:p>
    <w:p w14:paraId="4F04EEF7" w14:textId="2450B325" w:rsidR="00C1595C" w:rsidRPr="00FF4280" w:rsidRDefault="00C1595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48900000-7 Różne pakiety oprogramowania i systemy komputerowe</w:t>
      </w:r>
    </w:p>
    <w:p w14:paraId="54712B3C" w14:textId="77777777" w:rsidR="00C1595C" w:rsidRPr="00FF4280" w:rsidRDefault="00C1595C" w:rsidP="3761D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</w:rPr>
      </w:pPr>
    </w:p>
    <w:p w14:paraId="1FA71BED" w14:textId="427DC683" w:rsidR="00DE46DF" w:rsidRPr="00FF4280" w:rsidRDefault="00C1595C" w:rsidP="3761D90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3</w:t>
      </w:r>
      <w:r w:rsidR="004443A7" w:rsidRPr="00FF4280">
        <w:rPr>
          <w:rFonts w:ascii="Times New Roman" w:eastAsia="Times New Roman" w:hAnsi="Times New Roman" w:cs="Times New Roman"/>
        </w:rPr>
        <w:t>. Wymagane parametry</w:t>
      </w:r>
      <w:r w:rsidR="00CD577A" w:rsidRPr="00FF4280">
        <w:rPr>
          <w:rFonts w:ascii="Times New Roman" w:eastAsia="Times New Roman" w:hAnsi="Times New Roman" w:cs="Times New Roman"/>
        </w:rPr>
        <w:t>/funkcjonalności</w:t>
      </w:r>
      <w:r w:rsidR="004443A7" w:rsidRPr="00FF4280">
        <w:rPr>
          <w:rFonts w:ascii="Times New Roman" w:eastAsia="Times New Roman" w:hAnsi="Times New Roman" w:cs="Times New Roman"/>
        </w:rPr>
        <w:t>:</w:t>
      </w:r>
    </w:p>
    <w:p w14:paraId="5E106239" w14:textId="3A4141BA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a. CAD:</w:t>
      </w:r>
    </w:p>
    <w:p w14:paraId="3594FAF3" w14:textId="77777777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tworzenie części</w:t>
      </w:r>
    </w:p>
    <w:p w14:paraId="2F6C18BD" w14:textId="5968B677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modelowanie bryłowe, powierzchniowe, bryłowo-powierzchniowe</w:t>
      </w:r>
    </w:p>
    <w:p w14:paraId="60FDEA0B" w14:textId="29FF554C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tworzenie elementów giętych z blach z uwzględnieniem współczynników wydłużania i skracania dla różnych materiałów</w:t>
      </w:r>
    </w:p>
    <w:p w14:paraId="08088A9B" w14:textId="71A819C9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tworzenie wieloobiektowych arkuszy blach</w:t>
      </w:r>
    </w:p>
    <w:p w14:paraId="4ABA1148" w14:textId="77777777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tworzenie konstrukcji spawanych z możliwością dodawania własnych profili</w:t>
      </w:r>
    </w:p>
    <w:p w14:paraId="5F35E11A" w14:textId="1BA9D4D6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tworzenie złożeń</w:t>
      </w:r>
      <w:r w:rsidR="00FD2B92" w:rsidRPr="00FF4280">
        <w:rPr>
          <w:rFonts w:ascii="Times New Roman" w:eastAsia="Times New Roman" w:hAnsi="Times New Roman" w:cs="Times New Roman"/>
        </w:rPr>
        <w:t xml:space="preserve"> (łączenie części w zesp</w:t>
      </w:r>
      <w:r w:rsidR="00E35499" w:rsidRPr="00FF4280">
        <w:rPr>
          <w:rFonts w:ascii="Times New Roman" w:eastAsia="Times New Roman" w:hAnsi="Times New Roman" w:cs="Times New Roman"/>
        </w:rPr>
        <w:t>o</w:t>
      </w:r>
      <w:r w:rsidR="00FD2B92" w:rsidRPr="00FF4280">
        <w:rPr>
          <w:rFonts w:ascii="Times New Roman" w:eastAsia="Times New Roman" w:hAnsi="Times New Roman" w:cs="Times New Roman"/>
        </w:rPr>
        <w:t>ły)</w:t>
      </w:r>
    </w:p>
    <w:p w14:paraId="31099C81" w14:textId="1BE63EBB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weryfikacja oddziaływania fizycznego pomiędzy komponentami</w:t>
      </w:r>
      <w:r w:rsidR="00FD2B92" w:rsidRPr="00FF4280">
        <w:rPr>
          <w:rFonts w:ascii="Times New Roman" w:eastAsia="Times New Roman" w:hAnsi="Times New Roman" w:cs="Times New Roman"/>
        </w:rPr>
        <w:t xml:space="preserve"> (co najmniej wykrywanie kolizji)</w:t>
      </w:r>
    </w:p>
    <w:p w14:paraId="58C5D694" w14:textId="60344201" w:rsidR="009019E4" w:rsidRPr="00FF4280" w:rsidRDefault="009019E4" w:rsidP="4A1FCFF8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 xml:space="preserve">- wykonywanie operacji Boole’a </w:t>
      </w:r>
    </w:p>
    <w:p w14:paraId="38C5E42D" w14:textId="64D157DD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tworzenie dokumentacji płaskiej (2D</w:t>
      </w:r>
      <w:r w:rsidR="00434B99" w:rsidRPr="00FF4280">
        <w:rPr>
          <w:rFonts w:ascii="Times New Roman" w:eastAsia="Times New Roman" w:hAnsi="Times New Roman" w:cs="Times New Roman"/>
        </w:rPr>
        <w:t xml:space="preserve"> </w:t>
      </w:r>
      <w:r w:rsidR="00FD2B92" w:rsidRPr="00FF4280">
        <w:rPr>
          <w:rFonts w:ascii="Times New Roman" w:eastAsia="Times New Roman" w:hAnsi="Times New Roman" w:cs="Times New Roman"/>
          <w:strike/>
        </w:rPr>
        <w:t>rysunki techniczne co najmniej części i złożeń</w:t>
      </w:r>
      <w:r w:rsidR="00FD2B92" w:rsidRPr="00FF4280">
        <w:rPr>
          <w:rFonts w:ascii="Times New Roman" w:eastAsia="Times New Roman" w:hAnsi="Times New Roman" w:cs="Times New Roman"/>
        </w:rPr>
        <w:t>)</w:t>
      </w:r>
    </w:p>
    <w:p w14:paraId="1ACF6838" w14:textId="77777777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automatyczne generowanie wariantów części i złożeń</w:t>
      </w:r>
    </w:p>
    <w:p w14:paraId="21DDE5F7" w14:textId="3DB1CAE2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 xml:space="preserve">- możliwość odczytu i zapisu wielu formatów elektronicznych plików: co najmniej ACIS (SAT), CADKEY, CGR, HCG, DXF/DWG, HOOPS, IDF, IGES, JPEG, </w:t>
      </w:r>
      <w:proofErr w:type="spellStart"/>
      <w:r w:rsidRPr="00FF4280">
        <w:rPr>
          <w:rFonts w:ascii="Times New Roman" w:eastAsia="Times New Roman" w:hAnsi="Times New Roman" w:cs="Times New Roman"/>
        </w:rPr>
        <w:t>parasolid</w:t>
      </w:r>
      <w:proofErr w:type="spellEnd"/>
      <w:r w:rsidRPr="00FF4280">
        <w:rPr>
          <w:rFonts w:ascii="Times New Roman" w:eastAsia="Times New Roman" w:hAnsi="Times New Roman" w:cs="Times New Roman"/>
        </w:rPr>
        <w:t>, STEP, STL, TIFF, VDA-FS</w:t>
      </w:r>
    </w:p>
    <w:p w14:paraId="58CC025B" w14:textId="624012AB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możliwość zapisu i edycji (z dostępem do drzewa operacji) plików w formacie: co najmniej: SLDPRT, SLDASM, SLDDRW</w:t>
      </w:r>
    </w:p>
    <w:p w14:paraId="25833DCB" w14:textId="168E4FEA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tworzenie parametrycznych modeli bryłowych 3D</w:t>
      </w:r>
    </w:p>
    <w:p w14:paraId="36E65B54" w14:textId="77A1DBBF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tworzenie uproszczonych analiz przepływu (CFD) dla części</w:t>
      </w:r>
    </w:p>
    <w:p w14:paraId="3E4A8367" w14:textId="77777777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tworzenie animacji (widoki eksplodowane, ukrywanie komponentów) i zapisywania jako filmy</w:t>
      </w:r>
    </w:p>
    <w:p w14:paraId="4B9FD0BF" w14:textId="76EDE741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 xml:space="preserve">- </w:t>
      </w:r>
      <w:r w:rsidR="002C6049" w:rsidRPr="00FF4280">
        <w:rPr>
          <w:rFonts w:ascii="Times New Roman" w:eastAsia="Times New Roman" w:hAnsi="Times New Roman" w:cs="Times New Roman"/>
        </w:rPr>
        <w:t xml:space="preserve">wyposażone w </w:t>
      </w:r>
      <w:r w:rsidRPr="00FF4280">
        <w:rPr>
          <w:rFonts w:ascii="Times New Roman" w:eastAsia="Times New Roman" w:hAnsi="Times New Roman" w:cs="Times New Roman"/>
        </w:rPr>
        <w:t>moduły:</w:t>
      </w:r>
    </w:p>
    <w:p w14:paraId="4D18106B" w14:textId="77777777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* do zapisu modeli do pliku PDF 3D,</w:t>
      </w:r>
    </w:p>
    <w:p w14:paraId="1D13D0CF" w14:textId="24A86D86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* do tworzenia form wraz z analizą pochylenia.</w:t>
      </w:r>
    </w:p>
    <w:p w14:paraId="4C58940A" w14:textId="77777777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4658F61" w14:textId="7E559A9B" w:rsidR="009019E4" w:rsidRPr="00FF4280" w:rsidRDefault="00D94F08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</w:t>
      </w:r>
      <w:r w:rsidR="009019E4" w:rsidRPr="00FF4280">
        <w:rPr>
          <w:rFonts w:ascii="Times New Roman" w:eastAsia="Times New Roman" w:hAnsi="Times New Roman" w:cs="Times New Roman"/>
        </w:rPr>
        <w:t>. CAM:</w:t>
      </w:r>
    </w:p>
    <w:p w14:paraId="173A333D" w14:textId="347C6B5C" w:rsidR="009019E4" w:rsidRPr="00FF4280" w:rsidRDefault="002C6049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a</w:t>
      </w:r>
      <w:r w:rsidR="009019E4" w:rsidRPr="00FF4280">
        <w:rPr>
          <w:rFonts w:ascii="Times New Roman" w:eastAsia="Times New Roman" w:hAnsi="Times New Roman" w:cs="Times New Roman"/>
        </w:rPr>
        <w:t>utomatyczne wykrywanie i grupowanie otworów</w:t>
      </w:r>
    </w:p>
    <w:p w14:paraId="2ECC6B13" w14:textId="64472B75" w:rsidR="009019E4" w:rsidRPr="00FF4280" w:rsidRDefault="002C6049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z</w:t>
      </w:r>
      <w:r w:rsidR="009019E4" w:rsidRPr="00FF4280">
        <w:rPr>
          <w:rFonts w:ascii="Times New Roman" w:eastAsia="Times New Roman" w:hAnsi="Times New Roman" w:cs="Times New Roman"/>
        </w:rPr>
        <w:t>aawansowane operacje toczenia dzięki rozwiązaniu CAM</w:t>
      </w:r>
      <w:r w:rsidRPr="00FF4280">
        <w:rPr>
          <w:rFonts w:ascii="Times New Roman" w:eastAsia="Times New Roman" w:hAnsi="Times New Roman" w:cs="Times New Roman"/>
        </w:rPr>
        <w:t xml:space="preserve"> (obsługa cykli toczenia zgrubnego, wykańczającego, rowkowania, gwintowania)</w:t>
      </w:r>
    </w:p>
    <w:p w14:paraId="73348F6A" w14:textId="254585D2" w:rsidR="009019E4" w:rsidRPr="00FF4280" w:rsidRDefault="002C6049" w:rsidP="3F39B5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s</w:t>
      </w:r>
      <w:r w:rsidR="009019E4" w:rsidRPr="00FF4280">
        <w:rPr>
          <w:rFonts w:ascii="Times New Roman" w:eastAsia="Times New Roman" w:hAnsi="Times New Roman" w:cs="Times New Roman"/>
        </w:rPr>
        <w:t>zkice, części i złożenia</w:t>
      </w:r>
    </w:p>
    <w:p w14:paraId="426EDBB4" w14:textId="4FB1DD48" w:rsidR="009019E4" w:rsidRPr="00FF4280" w:rsidRDefault="002C6049" w:rsidP="002C60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f</w:t>
      </w:r>
      <w:r w:rsidR="009019E4" w:rsidRPr="00FF4280">
        <w:rPr>
          <w:rFonts w:ascii="Times New Roman" w:eastAsia="Times New Roman" w:hAnsi="Times New Roman" w:cs="Times New Roman"/>
        </w:rPr>
        <w:t>rezowanie 2.5D</w:t>
      </w:r>
    </w:p>
    <w:p w14:paraId="31EF6E85" w14:textId="1328BE11" w:rsidR="009019E4" w:rsidRPr="00FF4280" w:rsidRDefault="002C6049" w:rsidP="3F39B5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f</w:t>
      </w:r>
      <w:r w:rsidR="009019E4" w:rsidRPr="00FF4280">
        <w:rPr>
          <w:rFonts w:ascii="Times New Roman" w:eastAsia="Times New Roman" w:hAnsi="Times New Roman" w:cs="Times New Roman"/>
        </w:rPr>
        <w:t>rezowanie 3D HSS</w:t>
      </w:r>
      <w:r w:rsidRPr="00FF4280">
        <w:rPr>
          <w:rFonts w:ascii="Times New Roman" w:eastAsia="Times New Roman" w:hAnsi="Times New Roman" w:cs="Times New Roman"/>
        </w:rPr>
        <w:t xml:space="preserve"> </w:t>
      </w:r>
    </w:p>
    <w:p w14:paraId="496FADE5" w14:textId="3C7788B7" w:rsidR="009019E4" w:rsidRPr="00FF4280" w:rsidRDefault="002C6049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f</w:t>
      </w:r>
      <w:r w:rsidR="009019E4" w:rsidRPr="00FF4280">
        <w:rPr>
          <w:rFonts w:ascii="Times New Roman" w:eastAsia="Times New Roman" w:hAnsi="Times New Roman" w:cs="Times New Roman"/>
        </w:rPr>
        <w:t>rezowanie 3D HSM</w:t>
      </w:r>
      <w:r w:rsidRPr="00FF4280">
        <w:rPr>
          <w:rFonts w:ascii="Times New Roman" w:eastAsia="Times New Roman" w:hAnsi="Times New Roman" w:cs="Times New Roman"/>
        </w:rPr>
        <w:t xml:space="preserve"> </w:t>
      </w:r>
    </w:p>
    <w:p w14:paraId="5C6F1244" w14:textId="533589C5" w:rsidR="009019E4" w:rsidRPr="00FF4280" w:rsidRDefault="002C6049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f</w:t>
      </w:r>
      <w:r w:rsidR="009019E4" w:rsidRPr="00FF4280">
        <w:rPr>
          <w:rFonts w:ascii="Times New Roman" w:eastAsia="Times New Roman" w:hAnsi="Times New Roman" w:cs="Times New Roman"/>
        </w:rPr>
        <w:t>rezowanie wieloosiowe płynne</w:t>
      </w:r>
      <w:r w:rsidRPr="00FF4280">
        <w:t xml:space="preserve"> </w:t>
      </w:r>
    </w:p>
    <w:p w14:paraId="5646DB01" w14:textId="0D1D5BC5" w:rsidR="009019E4" w:rsidRPr="00FF4280" w:rsidRDefault="002C6049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t</w:t>
      </w:r>
      <w:r w:rsidR="009019E4" w:rsidRPr="00FF4280">
        <w:rPr>
          <w:rFonts w:ascii="Times New Roman" w:eastAsia="Times New Roman" w:hAnsi="Times New Roman" w:cs="Times New Roman"/>
        </w:rPr>
        <w:t>oczenie z frezowaniem</w:t>
      </w:r>
      <w:r w:rsidR="17227CFD" w:rsidRPr="00FF4280">
        <w:rPr>
          <w:rFonts w:ascii="Times New Roman" w:eastAsia="Times New Roman" w:hAnsi="Times New Roman" w:cs="Times New Roman"/>
        </w:rPr>
        <w:t>.</w:t>
      </w:r>
    </w:p>
    <w:p w14:paraId="04BA1649" w14:textId="77777777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86E38A2" w14:textId="6EF2CEA2" w:rsidR="009019E4" w:rsidRPr="00FF4280" w:rsidRDefault="009019E4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 xml:space="preserve">Okres obowiązywania licencji </w:t>
      </w:r>
      <w:r w:rsidR="006816E6" w:rsidRPr="00FF4280">
        <w:rPr>
          <w:rFonts w:ascii="Times New Roman" w:eastAsia="Times New Roman" w:hAnsi="Times New Roman" w:cs="Times New Roman"/>
        </w:rPr>
        <w:t>-</w:t>
      </w:r>
      <w:r w:rsidRPr="00FF4280">
        <w:rPr>
          <w:rFonts w:ascii="Times New Roman" w:eastAsia="Times New Roman" w:hAnsi="Times New Roman" w:cs="Times New Roman"/>
        </w:rPr>
        <w:t xml:space="preserve"> co najmniej 4-letnie.</w:t>
      </w:r>
    </w:p>
    <w:p w14:paraId="51BCF6AD" w14:textId="77777777" w:rsidR="002C6049" w:rsidRPr="00FF4280" w:rsidRDefault="002C6049" w:rsidP="009019E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22D1197" w14:textId="78769A51" w:rsidR="37A3F475" w:rsidRPr="00FF4280" w:rsidRDefault="37A3F475" w:rsidP="09C4C6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 xml:space="preserve">Zamawiający dysponuje następującym parkiem maszynowym: </w:t>
      </w:r>
    </w:p>
    <w:p w14:paraId="630E2CB1" w14:textId="77834C78" w:rsidR="002C6049" w:rsidRPr="00FF4280" w:rsidRDefault="002C6049" w:rsidP="002C60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 xml:space="preserve">- DATRON </w:t>
      </w:r>
      <w:proofErr w:type="spellStart"/>
      <w:r w:rsidRPr="00FF4280">
        <w:rPr>
          <w:rFonts w:ascii="Times New Roman" w:eastAsia="Times New Roman" w:hAnsi="Times New Roman" w:cs="Times New Roman"/>
        </w:rPr>
        <w:t>Neo</w:t>
      </w:r>
      <w:proofErr w:type="spellEnd"/>
      <w:r w:rsidRPr="00FF4280">
        <w:rPr>
          <w:rFonts w:ascii="Times New Roman" w:eastAsia="Times New Roman" w:hAnsi="Times New Roman" w:cs="Times New Roman"/>
        </w:rPr>
        <w:t>+ Series 3</w:t>
      </w:r>
    </w:p>
    <w:p w14:paraId="31D56CA0" w14:textId="076B643D" w:rsidR="002C6049" w:rsidRPr="00FF4280" w:rsidRDefault="002C6049" w:rsidP="002C60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 xml:space="preserve">- DATRON </w:t>
      </w:r>
      <w:proofErr w:type="spellStart"/>
      <w:r w:rsidRPr="00FF4280">
        <w:rPr>
          <w:rFonts w:ascii="Times New Roman" w:eastAsia="Times New Roman" w:hAnsi="Times New Roman" w:cs="Times New Roman"/>
        </w:rPr>
        <w:t>MXCube</w:t>
      </w:r>
      <w:proofErr w:type="spellEnd"/>
    </w:p>
    <w:p w14:paraId="63B5064C" w14:textId="3DF12246" w:rsidR="002C6049" w:rsidRPr="00FF4280" w:rsidRDefault="002C6049" w:rsidP="002C60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 xml:space="preserve">- DATRON </w:t>
      </w:r>
      <w:proofErr w:type="spellStart"/>
      <w:r w:rsidRPr="00FF4280">
        <w:rPr>
          <w:rFonts w:ascii="Times New Roman" w:eastAsia="Times New Roman" w:hAnsi="Times New Roman" w:cs="Times New Roman"/>
        </w:rPr>
        <w:t>MLCube</w:t>
      </w:r>
      <w:proofErr w:type="spellEnd"/>
    </w:p>
    <w:p w14:paraId="32BF7916" w14:textId="0C5BD9AB" w:rsidR="002C6049" w:rsidRPr="00FF4280" w:rsidRDefault="002C6049" w:rsidP="002C60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F4280">
        <w:rPr>
          <w:rFonts w:ascii="Times New Roman" w:eastAsia="Times New Roman" w:hAnsi="Times New Roman" w:cs="Times New Roman"/>
        </w:rPr>
        <w:t>- DATRON M8Cube</w:t>
      </w:r>
    </w:p>
    <w:p w14:paraId="745CB16E" w14:textId="4466CCCD" w:rsidR="002C6049" w:rsidRPr="00C1595C" w:rsidRDefault="23BBA511" w:rsidP="09C4C6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proofErr w:type="spellStart"/>
      <w:r w:rsidRPr="09C4C63E">
        <w:rPr>
          <w:rFonts w:ascii="Arial" w:eastAsia="Arial" w:hAnsi="Arial" w:cs="Arial"/>
          <w:sz w:val="20"/>
          <w:szCs w:val="20"/>
        </w:rPr>
        <w:lastRenderedPageBreak/>
        <w:t>Ww</w:t>
      </w:r>
      <w:proofErr w:type="spellEnd"/>
      <w:r w:rsidRPr="09C4C63E">
        <w:rPr>
          <w:rFonts w:ascii="Arial" w:eastAsia="Arial" w:hAnsi="Arial" w:cs="Arial"/>
          <w:sz w:val="20"/>
          <w:szCs w:val="20"/>
        </w:rPr>
        <w:t xml:space="preserve"> maszyny są wyposażone w</w:t>
      </w:r>
      <w:r w:rsidR="3A693D38" w:rsidRPr="09C4C63E">
        <w:rPr>
          <w:rFonts w:ascii="Arial" w:eastAsia="Arial" w:hAnsi="Arial" w:cs="Arial"/>
          <w:sz w:val="20"/>
          <w:szCs w:val="20"/>
        </w:rPr>
        <w:t xml:space="preserve"> system sterowania DATRON NEXT</w:t>
      </w:r>
      <w:r w:rsidR="5A2A5813" w:rsidRPr="09C4C63E">
        <w:rPr>
          <w:rFonts w:ascii="Arial" w:eastAsia="Arial" w:hAnsi="Arial" w:cs="Arial"/>
          <w:sz w:val="20"/>
          <w:szCs w:val="20"/>
        </w:rPr>
        <w:t>.</w:t>
      </w:r>
    </w:p>
    <w:p w14:paraId="6B289D32" w14:textId="48119F5C" w:rsidR="5A2A5813" w:rsidRDefault="5A2A5813" w:rsidP="09C4C63E">
      <w:pPr>
        <w:spacing w:after="0"/>
        <w:jc w:val="both"/>
        <w:rPr>
          <w:rFonts w:ascii="Arial" w:eastAsia="Arial" w:hAnsi="Arial" w:cs="Arial"/>
          <w:sz w:val="20"/>
          <w:szCs w:val="20"/>
        </w:rPr>
      </w:pPr>
      <w:r w:rsidRPr="09C4C63E">
        <w:rPr>
          <w:rFonts w:ascii="Arial" w:eastAsia="Arial" w:hAnsi="Arial" w:cs="Arial"/>
          <w:sz w:val="20"/>
          <w:szCs w:val="20"/>
        </w:rPr>
        <w:t xml:space="preserve">Oprogramowanie, aby było użyteczne dla Zamawiającego, powinno być kompatybilne z </w:t>
      </w:r>
      <w:proofErr w:type="spellStart"/>
      <w:r w:rsidRPr="09C4C63E">
        <w:rPr>
          <w:rFonts w:ascii="Arial" w:eastAsia="Arial" w:hAnsi="Arial" w:cs="Arial"/>
          <w:sz w:val="20"/>
          <w:szCs w:val="20"/>
        </w:rPr>
        <w:t>ww</w:t>
      </w:r>
      <w:proofErr w:type="spellEnd"/>
      <w:r w:rsidRPr="09C4C63E">
        <w:rPr>
          <w:rFonts w:ascii="Arial" w:eastAsia="Arial" w:hAnsi="Arial" w:cs="Arial"/>
          <w:sz w:val="20"/>
          <w:szCs w:val="20"/>
        </w:rPr>
        <w:t xml:space="preserve"> parkiem maszynowym</w:t>
      </w:r>
      <w:r w:rsidR="00B87B98">
        <w:rPr>
          <w:rFonts w:ascii="Arial" w:eastAsia="Arial" w:hAnsi="Arial" w:cs="Arial"/>
          <w:sz w:val="20"/>
          <w:szCs w:val="20"/>
        </w:rPr>
        <w:t xml:space="preserve"> (p</w:t>
      </w:r>
      <w:r w:rsidR="00B87B98" w:rsidRPr="00B87B98">
        <w:rPr>
          <w:rFonts w:ascii="Arial" w:eastAsia="Arial" w:hAnsi="Arial" w:cs="Arial"/>
          <w:sz w:val="20"/>
          <w:szCs w:val="20"/>
        </w:rPr>
        <w:t xml:space="preserve">ostprocesor musi obsługiwać </w:t>
      </w:r>
      <w:proofErr w:type="spellStart"/>
      <w:r w:rsidR="00B87B98">
        <w:rPr>
          <w:rFonts w:ascii="Arial" w:eastAsia="Arial" w:hAnsi="Arial" w:cs="Arial"/>
          <w:sz w:val="20"/>
          <w:szCs w:val="20"/>
        </w:rPr>
        <w:t>ww</w:t>
      </w:r>
      <w:proofErr w:type="spellEnd"/>
      <w:r w:rsidR="00B87B98" w:rsidRPr="00B87B98">
        <w:rPr>
          <w:rFonts w:ascii="Arial" w:eastAsia="Arial" w:hAnsi="Arial" w:cs="Arial"/>
          <w:sz w:val="20"/>
          <w:szCs w:val="20"/>
        </w:rPr>
        <w:t xml:space="preserve"> urządzenia</w:t>
      </w:r>
      <w:r w:rsidR="00B87B98">
        <w:rPr>
          <w:rFonts w:ascii="Arial" w:eastAsia="Arial" w:hAnsi="Arial" w:cs="Arial"/>
          <w:sz w:val="20"/>
          <w:szCs w:val="20"/>
        </w:rPr>
        <w:t>)</w:t>
      </w:r>
      <w:r w:rsidR="159770AF" w:rsidRPr="09C4C63E">
        <w:rPr>
          <w:rFonts w:ascii="Arial" w:eastAsia="Arial" w:hAnsi="Arial" w:cs="Arial"/>
          <w:sz w:val="20"/>
          <w:szCs w:val="20"/>
        </w:rPr>
        <w:t>.</w:t>
      </w:r>
    </w:p>
    <w:p w14:paraId="19810081" w14:textId="77777777" w:rsidR="005D7233" w:rsidRPr="00ED7394" w:rsidRDefault="005D72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113C5299" w14:textId="44EC1D77" w:rsidR="00DE46DF" w:rsidRDefault="006A7E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6A7EC3">
        <w:rPr>
          <w:rFonts w:ascii="Times New Roman" w:eastAsia="Times New Roman" w:hAnsi="Times New Roman" w:cs="Times New Roman"/>
          <w:bCs/>
        </w:rPr>
        <w:t xml:space="preserve">W ramach projektu pn. „Wdrożenie wyników prac B+R opracowanych przez Politechnikę Śląską szansą na poszerzenie rynków zbytu i transformację </w:t>
      </w:r>
      <w:proofErr w:type="spellStart"/>
      <w:r w:rsidRPr="006A7EC3">
        <w:rPr>
          <w:rFonts w:ascii="Times New Roman" w:eastAsia="Times New Roman" w:hAnsi="Times New Roman" w:cs="Times New Roman"/>
          <w:bCs/>
        </w:rPr>
        <w:t>prośrodowiskową</w:t>
      </w:r>
      <w:proofErr w:type="spellEnd"/>
      <w:r w:rsidRPr="006A7EC3">
        <w:rPr>
          <w:rFonts w:ascii="Times New Roman" w:eastAsia="Times New Roman" w:hAnsi="Times New Roman" w:cs="Times New Roman"/>
          <w:bCs/>
        </w:rPr>
        <w:t xml:space="preserve"> Firmy” oprócz przedmiotowego realizowane są, bądź zrealizowane zostały inne zamówienia. Szczegółowe informacje w tym zakresie zawarto w załączniku nr </w:t>
      </w:r>
      <w:r>
        <w:rPr>
          <w:rFonts w:ascii="Times New Roman" w:eastAsia="Times New Roman" w:hAnsi="Times New Roman" w:cs="Times New Roman"/>
          <w:bCs/>
        </w:rPr>
        <w:t>3</w:t>
      </w:r>
      <w:r w:rsidRPr="006A7EC3">
        <w:rPr>
          <w:rFonts w:ascii="Times New Roman" w:eastAsia="Times New Roman" w:hAnsi="Times New Roman" w:cs="Times New Roman"/>
          <w:bCs/>
        </w:rPr>
        <w:t xml:space="preserve"> do niniejszego zapytania.</w:t>
      </w:r>
    </w:p>
    <w:p w14:paraId="0FA1D41E" w14:textId="77777777" w:rsidR="006A7EC3" w:rsidRPr="00ED7394" w:rsidRDefault="006A7E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14:paraId="5A2C2801" w14:textId="77777777" w:rsidR="00DE46DF" w:rsidRPr="00ED7394" w:rsidRDefault="00AE2B6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7394">
        <w:rPr>
          <w:rFonts w:ascii="Times New Roman" w:eastAsia="Times New Roman" w:hAnsi="Times New Roman" w:cs="Times New Roman"/>
          <w:b/>
        </w:rPr>
        <w:t>IV. WARUNKI UDZIAŁU W POSTĘPOWANIU:</w:t>
      </w:r>
    </w:p>
    <w:p w14:paraId="6B0796A9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0B535" w14:textId="77777777" w:rsidR="002C6049" w:rsidRPr="008242A2" w:rsidRDefault="002C6049" w:rsidP="002C604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O realizację zamówienia nie może ubiegać się podmiot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 </w:t>
      </w:r>
    </w:p>
    <w:p w14:paraId="19E49B62" w14:textId="77777777" w:rsidR="002C6049" w:rsidRPr="008242A2" w:rsidRDefault="002C6049" w:rsidP="002C6049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229AC01" w14:textId="77777777" w:rsidR="002C6049" w:rsidRPr="008242A2" w:rsidRDefault="002C6049" w:rsidP="002C604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O realizację zamówienia może ubiegać się wyłącznie podmiot, który nie jest powiązany z Zamawiającym osobowo lub kapitałowo - Oferent zobowiązany jest do dostarczenia wraz z ofertą oświadczenia stanowiącego załącznik nr 2 do niniejszego zapytania ofertowego.</w:t>
      </w:r>
    </w:p>
    <w:p w14:paraId="43B8A56A" w14:textId="77777777" w:rsidR="002C6049" w:rsidRPr="008242A2" w:rsidRDefault="002C6049" w:rsidP="002C6049">
      <w:pPr>
        <w:pStyle w:val="Akapitzlist"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1DAEA183" w14:textId="77777777" w:rsidR="002C6049" w:rsidRPr="008242A2" w:rsidRDefault="002C6049" w:rsidP="002C6049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O realizację zamówienia może ubiegać się wyłącznie podmiot, który nie podlega sankcjom wobec podmiotów i osób, które w bezpośredni lub pośredni sposób wspierają działania wojenne Federacji Rosyjskiej lub są za nie odpowiedzialne - zgodnie z punktem X.2-3 niniejszego zapytania. </w:t>
      </w:r>
    </w:p>
    <w:p w14:paraId="55F4D87E" w14:textId="77777777" w:rsidR="002C6049" w:rsidRPr="00ED7394" w:rsidRDefault="002C60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D485D89" w14:textId="77777777" w:rsidR="00DE46DF" w:rsidRPr="00ED7394" w:rsidRDefault="00AE2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D7394">
        <w:rPr>
          <w:rFonts w:ascii="Times New Roman" w:eastAsia="Times New Roman" w:hAnsi="Times New Roman" w:cs="Times New Roman"/>
          <w:b/>
        </w:rPr>
        <w:t>V. TERMIN WYKONANIA ZAMÓWIENIA:</w:t>
      </w:r>
    </w:p>
    <w:p w14:paraId="0C394523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6F17A85" w14:textId="779FD4E0" w:rsidR="00DE46DF" w:rsidRPr="00ED7394" w:rsidRDefault="00AE2B63" w:rsidP="06EAF28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7394">
        <w:rPr>
          <w:rFonts w:ascii="Times New Roman" w:eastAsia="Times New Roman" w:hAnsi="Times New Roman" w:cs="Times New Roman"/>
        </w:rPr>
        <w:t xml:space="preserve">Termin realizacji umowy: </w:t>
      </w:r>
      <w:r w:rsidR="001B7179" w:rsidRPr="00ED7394">
        <w:rPr>
          <w:rFonts w:ascii="Times New Roman" w:eastAsia="Times New Roman" w:hAnsi="Times New Roman" w:cs="Times New Roman"/>
          <w:b/>
          <w:bCs/>
        </w:rPr>
        <w:t xml:space="preserve">do </w:t>
      </w:r>
      <w:r w:rsidR="002C6049">
        <w:rPr>
          <w:rFonts w:ascii="Times New Roman" w:eastAsia="Times New Roman" w:hAnsi="Times New Roman" w:cs="Times New Roman"/>
          <w:b/>
          <w:bCs/>
        </w:rPr>
        <w:t>22</w:t>
      </w:r>
      <w:r w:rsidR="009619EF" w:rsidRPr="00ED7394">
        <w:rPr>
          <w:rFonts w:ascii="Times New Roman" w:eastAsia="Times New Roman" w:hAnsi="Times New Roman" w:cs="Times New Roman"/>
          <w:b/>
          <w:bCs/>
        </w:rPr>
        <w:t>.</w:t>
      </w:r>
      <w:r w:rsidR="005926C0" w:rsidRPr="00ED7394">
        <w:rPr>
          <w:rFonts w:ascii="Times New Roman" w:eastAsia="Times New Roman" w:hAnsi="Times New Roman" w:cs="Times New Roman"/>
          <w:b/>
          <w:bCs/>
        </w:rPr>
        <w:t>03</w:t>
      </w:r>
      <w:r w:rsidR="009619EF" w:rsidRPr="00ED7394">
        <w:rPr>
          <w:rFonts w:ascii="Times New Roman" w:eastAsia="Times New Roman" w:hAnsi="Times New Roman" w:cs="Times New Roman"/>
          <w:b/>
          <w:bCs/>
        </w:rPr>
        <w:t>.202</w:t>
      </w:r>
      <w:r w:rsidR="005926C0" w:rsidRPr="00ED7394">
        <w:rPr>
          <w:rFonts w:ascii="Times New Roman" w:eastAsia="Times New Roman" w:hAnsi="Times New Roman" w:cs="Times New Roman"/>
          <w:b/>
          <w:bCs/>
        </w:rPr>
        <w:t>6</w:t>
      </w:r>
      <w:r w:rsidR="00620F90" w:rsidRPr="00ED7394">
        <w:rPr>
          <w:rFonts w:ascii="Times New Roman" w:eastAsia="Times New Roman" w:hAnsi="Times New Roman" w:cs="Times New Roman"/>
          <w:b/>
          <w:bCs/>
        </w:rPr>
        <w:t xml:space="preserve"> r</w:t>
      </w:r>
      <w:r w:rsidR="009619EF" w:rsidRPr="00ED7394">
        <w:rPr>
          <w:rFonts w:ascii="Times New Roman" w:eastAsia="Times New Roman" w:hAnsi="Times New Roman" w:cs="Times New Roman"/>
          <w:b/>
          <w:bCs/>
        </w:rPr>
        <w:t>.</w:t>
      </w:r>
    </w:p>
    <w:p w14:paraId="54BFBEBC" w14:textId="77777777" w:rsidR="00DE46DF" w:rsidRPr="00ED7394" w:rsidRDefault="00DE46DF" w:rsidP="3761D90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8F64252" w14:textId="77777777" w:rsidR="00DE46DF" w:rsidRPr="00ED7394" w:rsidRDefault="00AE2B63" w:rsidP="3761D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ED7394">
        <w:rPr>
          <w:rFonts w:ascii="Times New Roman" w:eastAsia="Times New Roman" w:hAnsi="Times New Roman" w:cs="Times New Roman"/>
          <w:b/>
          <w:bCs/>
        </w:rPr>
        <w:t>VI. TERMIN WAŻNOŚCI OFERTY:</w:t>
      </w:r>
    </w:p>
    <w:p w14:paraId="0A5AFCF7" w14:textId="77777777" w:rsidR="00DE46DF" w:rsidRPr="00ED7394" w:rsidRDefault="00DE46DF" w:rsidP="3761D90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/>
          <w:bCs/>
        </w:rPr>
      </w:pPr>
    </w:p>
    <w:p w14:paraId="5FA7338B" w14:textId="4E7F69D9" w:rsidR="00DE46DF" w:rsidRPr="00B24720" w:rsidRDefault="00AE2B63" w:rsidP="3761D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721124F6">
        <w:rPr>
          <w:rFonts w:ascii="Times New Roman" w:eastAsia="Times New Roman" w:hAnsi="Times New Roman" w:cs="Times New Roman"/>
        </w:rPr>
        <w:t xml:space="preserve">Oferta powinna być ważna nie krócej niż do dnia </w:t>
      </w:r>
      <w:r w:rsidR="04FB2A32" w:rsidRPr="721124F6">
        <w:rPr>
          <w:rFonts w:ascii="Times New Roman" w:eastAsia="Times New Roman" w:hAnsi="Times New Roman" w:cs="Times New Roman"/>
          <w:b/>
          <w:bCs/>
        </w:rPr>
        <w:t>1</w:t>
      </w:r>
      <w:r w:rsidR="2C5CADDC" w:rsidRPr="721124F6">
        <w:rPr>
          <w:rFonts w:ascii="Times New Roman" w:eastAsia="Times New Roman" w:hAnsi="Times New Roman" w:cs="Times New Roman"/>
          <w:b/>
          <w:bCs/>
        </w:rPr>
        <w:t>8</w:t>
      </w:r>
      <w:r w:rsidRPr="721124F6">
        <w:rPr>
          <w:rFonts w:ascii="Times New Roman" w:eastAsia="Times New Roman" w:hAnsi="Times New Roman" w:cs="Times New Roman"/>
          <w:b/>
          <w:bCs/>
        </w:rPr>
        <w:t>.</w:t>
      </w:r>
      <w:r w:rsidR="002C6049" w:rsidRPr="721124F6">
        <w:rPr>
          <w:rFonts w:ascii="Times New Roman" w:eastAsia="Times New Roman" w:hAnsi="Times New Roman" w:cs="Times New Roman"/>
          <w:b/>
          <w:bCs/>
        </w:rPr>
        <w:t>0</w:t>
      </w:r>
      <w:r w:rsidR="6B7344EA" w:rsidRPr="721124F6">
        <w:rPr>
          <w:rFonts w:ascii="Times New Roman" w:eastAsia="Times New Roman" w:hAnsi="Times New Roman" w:cs="Times New Roman"/>
          <w:b/>
          <w:bCs/>
        </w:rPr>
        <w:t>2</w:t>
      </w:r>
      <w:r w:rsidRPr="721124F6">
        <w:rPr>
          <w:rFonts w:ascii="Times New Roman" w:eastAsia="Times New Roman" w:hAnsi="Times New Roman" w:cs="Times New Roman"/>
          <w:b/>
          <w:bCs/>
        </w:rPr>
        <w:t>.202</w:t>
      </w:r>
      <w:r w:rsidR="002C6049" w:rsidRPr="721124F6">
        <w:rPr>
          <w:rFonts w:ascii="Times New Roman" w:eastAsia="Times New Roman" w:hAnsi="Times New Roman" w:cs="Times New Roman"/>
          <w:b/>
          <w:bCs/>
        </w:rPr>
        <w:t>6</w:t>
      </w:r>
      <w:r w:rsidRPr="721124F6">
        <w:rPr>
          <w:rFonts w:ascii="Times New Roman" w:eastAsia="Times New Roman" w:hAnsi="Times New Roman" w:cs="Times New Roman"/>
          <w:b/>
          <w:bCs/>
        </w:rPr>
        <w:t xml:space="preserve"> r.</w:t>
      </w:r>
    </w:p>
    <w:p w14:paraId="2C7154F5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2D4FF57" w14:textId="76B843D5" w:rsidR="00DE46DF" w:rsidRPr="00ED7394" w:rsidRDefault="00AE2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D7394">
        <w:rPr>
          <w:rFonts w:ascii="Times New Roman" w:eastAsia="Times New Roman" w:hAnsi="Times New Roman" w:cs="Times New Roman"/>
          <w:b/>
          <w:bCs/>
        </w:rPr>
        <w:t>VII. MINIMALNY ZAKRES UMOWY Z DOSTAWC</w:t>
      </w:r>
      <w:r w:rsidR="00C801AF" w:rsidRPr="00ED7394">
        <w:rPr>
          <w:rFonts w:ascii="Times New Roman" w:eastAsia="Times New Roman" w:hAnsi="Times New Roman" w:cs="Times New Roman"/>
          <w:b/>
          <w:bCs/>
        </w:rPr>
        <w:t>Ą</w:t>
      </w:r>
      <w:r w:rsidRPr="00ED7394">
        <w:rPr>
          <w:rFonts w:ascii="Times New Roman" w:eastAsia="Times New Roman" w:hAnsi="Times New Roman" w:cs="Times New Roman"/>
          <w:b/>
          <w:bCs/>
        </w:rPr>
        <w:t>:</w:t>
      </w:r>
    </w:p>
    <w:p w14:paraId="6B090A24" w14:textId="1F83D11A" w:rsidR="3761D907" w:rsidRPr="00ED7394" w:rsidRDefault="3761D907" w:rsidP="3761D9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14:paraId="61692905" w14:textId="77777777" w:rsidR="00A44D8F" w:rsidRPr="008242A2" w:rsidRDefault="00A44D8F" w:rsidP="00A44D8F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Wszelkie zmiany postanowień umowy wymagają formy pisemnej pod rygorem nieważności.</w:t>
      </w:r>
    </w:p>
    <w:p w14:paraId="1A5780AE" w14:textId="77777777" w:rsidR="00A44D8F" w:rsidRPr="008242A2" w:rsidRDefault="00A44D8F" w:rsidP="00A44D8F">
      <w:pPr>
        <w:numPr>
          <w:ilvl w:val="3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Dostawca zobowiąże się do zapłaty na rzecz Zamawiającego następujących kar umownych:</w:t>
      </w:r>
    </w:p>
    <w:p w14:paraId="29F06137" w14:textId="0CCAFB8B" w:rsidR="00A44D8F" w:rsidRPr="00A44D8F" w:rsidRDefault="00A44D8F" w:rsidP="00A44D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w wysokości 1% wartości wynagrodzenia umownego netto, za każdy dzień opóźnienia w dostawie przedmiotu zamówienia objętego umową, w stosunku do terminu określonego w umowie, jednakże nie więcej niż 20% wartości netto przedmiotu zamówienia </w:t>
      </w:r>
      <w:r w:rsidRPr="00A44D8F">
        <w:rPr>
          <w:rFonts w:ascii="Times New Roman" w:eastAsia="Times New Roman" w:hAnsi="Times New Roman" w:cs="Times New Roman"/>
        </w:rPr>
        <w:t>objętego opóźnieniem,</w:t>
      </w:r>
    </w:p>
    <w:p w14:paraId="05CE31D5" w14:textId="1D93AF0F" w:rsidR="00A44D8F" w:rsidRPr="00A44D8F" w:rsidRDefault="00A44D8F" w:rsidP="00A44D8F">
      <w:pPr>
        <w:pStyle w:val="Akapitzlist"/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44D8F">
        <w:rPr>
          <w:rFonts w:ascii="Times New Roman" w:eastAsia="Times New Roman" w:hAnsi="Times New Roman" w:cs="Times New Roman"/>
        </w:rPr>
        <w:t>w wysokości 20% wartości wynagrodzenia umownego netto, z tytułu odstąpienia od umowy przez Dostawcę lub Zamawiającego, na skutek okoliczności leżących po stronie Dostawcy.</w:t>
      </w:r>
    </w:p>
    <w:bookmarkStart w:id="3" w:name="_Hlk158981072" w:displacedByCustomXml="next"/>
    <w:sdt>
      <w:sdtPr>
        <w:rPr>
          <w:rFonts w:ascii="Times New Roman" w:eastAsia="Times New Roman" w:hAnsi="Times New Roman" w:cs="Times New Roman"/>
        </w:rPr>
        <w:tag w:val="goog_rdk_22"/>
        <w:id w:val="995384032"/>
      </w:sdtPr>
      <w:sdtEndPr>
        <w:rPr>
          <w:b/>
          <w:bCs/>
        </w:rPr>
      </w:sdtEndPr>
      <w:sdtContent>
        <w:p w14:paraId="0B2EA5F2" w14:textId="702FAD17" w:rsidR="00A44D8F" w:rsidRPr="00A44D8F" w:rsidRDefault="00A44D8F" w:rsidP="39CAD855">
          <w:pPr>
            <w:pStyle w:val="Akapitzlist"/>
            <w:numPr>
              <w:ilvl w:val="0"/>
              <w:numId w:val="19"/>
            </w:numPr>
            <w:spacing w:after="0" w:line="240" w:lineRule="auto"/>
            <w:jc w:val="both"/>
            <w:rPr>
              <w:rFonts w:ascii="Times New Roman" w:eastAsia="Times New Roman" w:hAnsi="Times New Roman" w:cs="Times New Roman"/>
            </w:rPr>
          </w:pPr>
          <w:r w:rsidRPr="39CAD855">
            <w:rPr>
              <w:rFonts w:ascii="Times New Roman" w:eastAsia="Times New Roman" w:hAnsi="Times New Roman" w:cs="Times New Roman"/>
              <w:b/>
              <w:bCs/>
            </w:rPr>
            <w:t>Aktualizacje oprogramowania:</w:t>
          </w:r>
          <w:r w:rsidR="080EAFA8" w:rsidRPr="39CAD855">
            <w:rPr>
              <w:rFonts w:ascii="Times New Roman" w:eastAsia="Times New Roman" w:hAnsi="Times New Roman" w:cs="Times New Roman"/>
              <w:b/>
              <w:bCs/>
            </w:rPr>
            <w:t xml:space="preserve"> </w:t>
          </w:r>
          <w:r w:rsidR="080EAFA8" w:rsidRPr="39CAD855">
            <w:rPr>
              <w:rFonts w:ascii="Times New Roman" w:eastAsia="Times New Roman" w:hAnsi="Times New Roman" w:cs="Times New Roman"/>
            </w:rPr>
            <w:t>cena oferty musi obejmować dostęp do aktualizacji oprogramowania bez dodatkowych opłat przez cały okres obowiązywania licencji, a w przypadku licencji wieczystej - przez okres nie krótszy niż 4 lata od daty jej udzielenia.</w:t>
          </w:r>
        </w:p>
        <w:p w14:paraId="4534C8F7" w14:textId="64F1F8A2" w:rsidR="00A44D8F" w:rsidRPr="00A44D8F" w:rsidRDefault="00A44D8F" w:rsidP="00A44D8F">
          <w:pPr>
            <w:pStyle w:val="Akapitzlist"/>
            <w:numPr>
              <w:ilvl w:val="0"/>
              <w:numId w:val="19"/>
            </w:numPr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bCs/>
              <w:u w:val="single"/>
            </w:rPr>
          </w:pPr>
          <w:r w:rsidRPr="39CAD855">
            <w:rPr>
              <w:rFonts w:ascii="Times New Roman" w:eastAsia="Times New Roman" w:hAnsi="Times New Roman" w:cs="Times New Roman"/>
              <w:b/>
              <w:bCs/>
            </w:rPr>
            <w:t>Warunki płatności:</w:t>
          </w:r>
        </w:p>
        <w:p w14:paraId="7DBF2AE5" w14:textId="18510A4E" w:rsidR="00A44D8F" w:rsidRPr="00D94F08" w:rsidRDefault="00A44D8F" w:rsidP="66A7094F">
          <w:pPr>
            <w:pStyle w:val="Akapitzlist"/>
            <w:numPr>
              <w:ilvl w:val="1"/>
              <w:numId w:val="19"/>
            </w:numPr>
            <w:spacing w:after="0" w:line="240" w:lineRule="auto"/>
            <w:jc w:val="both"/>
            <w:rPr>
              <w:rFonts w:ascii="Times New Roman" w:eastAsia="Times New Roman" w:hAnsi="Times New Roman" w:cs="Times New Roman"/>
            </w:rPr>
          </w:pPr>
          <w:r w:rsidRPr="00D94F08">
            <w:rPr>
              <w:rFonts w:ascii="Times New Roman" w:eastAsia="Times New Roman" w:hAnsi="Times New Roman" w:cs="Times New Roman"/>
            </w:rPr>
            <w:t xml:space="preserve">zaliczka w wysokości max. 40% wartości zamówienia </w:t>
          </w:r>
          <w:r w:rsidR="0D8C7F87" w:rsidRPr="00D94F08">
            <w:rPr>
              <w:rFonts w:ascii="Times New Roman" w:eastAsia="Times New Roman" w:hAnsi="Times New Roman" w:cs="Times New Roman"/>
            </w:rPr>
            <w:t xml:space="preserve">płatna na podstawie faktury VAT </w:t>
          </w:r>
          <w:r w:rsidR="00B87B98" w:rsidRPr="00D94F08">
            <w:rPr>
              <w:rFonts w:ascii="Times New Roman" w:eastAsia="Times New Roman" w:hAnsi="Times New Roman" w:cs="Times New Roman"/>
            </w:rPr>
            <w:t xml:space="preserve">lub proformy </w:t>
          </w:r>
          <w:r w:rsidR="0D8C7F87" w:rsidRPr="00D94F08">
            <w:rPr>
              <w:rFonts w:ascii="Times New Roman" w:eastAsia="Times New Roman" w:hAnsi="Times New Roman" w:cs="Times New Roman"/>
            </w:rPr>
            <w:t>wystawionej po podpisaniu umowy,</w:t>
          </w:r>
        </w:p>
        <w:p w14:paraId="046457E0" w14:textId="1DB14CCF" w:rsidR="00A44D8F" w:rsidRPr="003A5695" w:rsidRDefault="00A44D8F" w:rsidP="66A7094F">
          <w:pPr>
            <w:pStyle w:val="Akapitzlist"/>
            <w:numPr>
              <w:ilvl w:val="1"/>
              <w:numId w:val="19"/>
            </w:numPr>
            <w:spacing w:after="0" w:line="240" w:lineRule="auto"/>
            <w:jc w:val="both"/>
            <w:rPr>
              <w:rFonts w:ascii="Times New Roman" w:eastAsia="Times New Roman" w:hAnsi="Times New Roman" w:cs="Times New Roman"/>
              <w:b/>
              <w:bCs/>
            </w:rPr>
          </w:pPr>
          <w:r w:rsidRPr="00D94F08">
            <w:rPr>
              <w:rFonts w:ascii="Times New Roman" w:eastAsia="Times New Roman" w:hAnsi="Times New Roman" w:cs="Times New Roman"/>
            </w:rPr>
            <w:t xml:space="preserve">płatność końcowa w wysokości min. 60% wartości zamówienia </w:t>
          </w:r>
          <w:r w:rsidR="1D509FD6" w:rsidRPr="00D94F08">
            <w:rPr>
              <w:rFonts w:ascii="Times New Roman" w:eastAsia="Times New Roman" w:hAnsi="Times New Roman" w:cs="Times New Roman"/>
            </w:rPr>
            <w:t>na podstawie faktury VAT wystawionej po podpisaniu protokołu odbioru bez uwag.</w:t>
          </w:r>
        </w:p>
      </w:sdtContent>
    </w:sdt>
    <w:bookmarkEnd w:id="3" w:displacedByCustomXml="prev"/>
    <w:p w14:paraId="2E2C535C" w14:textId="77777777" w:rsidR="0000013A" w:rsidRPr="00A44D8F" w:rsidRDefault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E417C9B" w14:textId="77777777" w:rsidR="00DE46DF" w:rsidRPr="00ED7394" w:rsidRDefault="00AE2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D7394">
        <w:rPr>
          <w:rFonts w:ascii="Times New Roman" w:eastAsia="Times New Roman" w:hAnsi="Times New Roman" w:cs="Times New Roman"/>
          <w:b/>
        </w:rPr>
        <w:t>VIII. WARUNKI ZMIANY UMOWY:</w:t>
      </w:r>
    </w:p>
    <w:p w14:paraId="21560A0C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22C4D43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lastRenderedPageBreak/>
        <w:t>Zamawiający przewiduje możliwość dokonania zmian postanowień zawartej umowy w stosunku do treści oferty, na podstawie której dokonano wyboru:</w:t>
      </w:r>
    </w:p>
    <w:p w14:paraId="089CF370" w14:textId="77777777" w:rsidR="0000013A" w:rsidRPr="0000013A" w:rsidRDefault="0000013A" w:rsidP="0000013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 xml:space="preserve">W zakresie terminu wykonania umowy, w przypadkach gdy: </w:t>
      </w:r>
    </w:p>
    <w:p w14:paraId="0833B8FA" w14:textId="77777777" w:rsidR="0000013A" w:rsidRPr="0000013A" w:rsidRDefault="0000013A" w:rsidP="0000013A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wystąpią okoliczności, których strony umowy nie były w stanie przewidzieć, pomimo zachowania należytej staranności lub z przyczyn wystąpienia przeszkód formalnoprawnych niezależnych od stron umowy,</w:t>
      </w:r>
    </w:p>
    <w:p w14:paraId="434C0585" w14:textId="77777777" w:rsidR="0000013A" w:rsidRPr="0000013A" w:rsidRDefault="0000013A" w:rsidP="0000013A">
      <w:pPr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wystąpiły zjawiska związane z działaniem siły wyższej (przedłużające się katastrofalne warunki atmosferyczne, klęska żywiołowa, niepokoje społeczne, działania militarne, wprowadzone restrykcje w prowadzeniu działalności przez instytucje państwowe czy samorządowe, konsekwencje pandemii, itp.) uniemożliwiające wykonanie przedmiotu zamówienia,</w:t>
      </w:r>
    </w:p>
    <w:p w14:paraId="567C89B8" w14:textId="77777777" w:rsidR="0000013A" w:rsidRPr="0000013A" w:rsidRDefault="0000013A" w:rsidP="0000013A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oczekuje się na konieczne decyzje administracyjne, decyzje urzędowe i władz samorządowych, wyniki ekspertyz, wyroki sądowe itp.,</w:t>
      </w:r>
    </w:p>
    <w:p w14:paraId="02BC3FD9" w14:textId="77777777" w:rsidR="0000013A" w:rsidRPr="0000013A" w:rsidRDefault="0000013A" w:rsidP="0000013A">
      <w:pPr>
        <w:pStyle w:val="Akapitzlist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66A7094F">
        <w:rPr>
          <w:rFonts w:ascii="Times New Roman" w:eastAsia="Times New Roman" w:hAnsi="Times New Roman" w:cs="Times New Roman"/>
        </w:rPr>
        <w:t>niedotrzymanie pierwotnego terminu realizacji umowy jest konsekwencją opóźnienia przez Zamawiającego w realizacji prac koniecznych do prawidłowego odbioru (przyjęcia) przedmiotu umowy.</w:t>
      </w:r>
    </w:p>
    <w:p w14:paraId="0AEA1FCF" w14:textId="77777777" w:rsidR="0000013A" w:rsidRPr="0000013A" w:rsidRDefault="0000013A" w:rsidP="0000013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39CAD855">
        <w:rPr>
          <w:rFonts w:ascii="Times New Roman" w:hAnsi="Times New Roman" w:cs="Times New Roman"/>
        </w:rPr>
        <w:t>W przypadku zmiany obowiązującego prawa, mającego wpływ na realizację umowy.</w:t>
      </w:r>
    </w:p>
    <w:p w14:paraId="52D2EF9D" w14:textId="77777777" w:rsidR="0000013A" w:rsidRPr="0000013A" w:rsidRDefault="0000013A" w:rsidP="0000013A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cs="Times New Roman"/>
        </w:rPr>
      </w:pPr>
      <w:r w:rsidRPr="39CAD855">
        <w:rPr>
          <w:rFonts w:ascii="Times New Roman" w:hAnsi="Times New Roman" w:cs="Times New Roman"/>
        </w:rPr>
        <w:t>W przypadkach wskazanych w „Wytycznych dotyczących kwalifikowalności wydatków na lata 2021-2027” Ministra Funduszy i Polityki Regionalnej.</w:t>
      </w:r>
    </w:p>
    <w:p w14:paraId="013F3957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Wystąpienie którejkolwiek z wymienionych wyżej okoliczności w zakresie mającym wpływ na przebieg realizacji zamówienia, skutkuje tym, iż termin wykonania umowy ulega odpowiedniemu przedłużeniu/zmianie o czas niezbędny do zakończenia wykonania jej przedmiotu w sposób należyty. Wszelkie opóźnienia/zmiany muszą być udokumentowane stosownymi protokołami podpisanymi przez Wykonawcę i Zamawiającego, na podstawie których strony ustalą nowe terminy.</w:t>
      </w:r>
    </w:p>
    <w:p w14:paraId="4B99D9F8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8BD3C12" w14:textId="77777777" w:rsidR="00DE46DF" w:rsidRPr="00ED7394" w:rsidRDefault="00AE2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D7394">
        <w:rPr>
          <w:rFonts w:ascii="Times New Roman" w:eastAsia="Times New Roman" w:hAnsi="Times New Roman" w:cs="Times New Roman"/>
          <w:b/>
        </w:rPr>
        <w:t>IX. WARUNKI UNIEWAŻNIENIA POSTĘPOWANIA:</w:t>
      </w:r>
    </w:p>
    <w:p w14:paraId="6EB673B9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9185887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Zamawiający może unieważnić postępowanie, w sytuacji gdy:</w:t>
      </w:r>
    </w:p>
    <w:p w14:paraId="0608EE04" w14:textId="77777777" w:rsidR="0000013A" w:rsidRPr="0000013A" w:rsidRDefault="0000013A" w:rsidP="0000013A">
      <w:pPr>
        <w:pStyle w:val="Akapitzlist"/>
        <w:numPr>
          <w:ilvl w:val="3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Cena najkorzystniejszej oferty przekroczy kwotę przeznaczoną na finansowanie zamówienia.</w:t>
      </w:r>
    </w:p>
    <w:p w14:paraId="1F9FC10F" w14:textId="77777777" w:rsidR="0000013A" w:rsidRPr="0000013A" w:rsidRDefault="0000013A" w:rsidP="0000013A">
      <w:pPr>
        <w:pStyle w:val="Akapitzlist"/>
        <w:numPr>
          <w:ilvl w:val="3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Postępowanie obarczone jest niemożliwą do usunięcia wadą uniemożliwiającą zawarcie niepodlegającej unieważnieniu umowy lub uniemożliwiającą skuteczne rozliczenie wydatków kwalifikowanych w ramach projektu dofinansowanego ze źródeł pomocy publicznej, w tym konieczność doprecyzowania lub dodania parametrów określających przedmiot zapytania.</w:t>
      </w:r>
    </w:p>
    <w:p w14:paraId="4EBE195E" w14:textId="77777777" w:rsidR="0000013A" w:rsidRPr="0000013A" w:rsidRDefault="0000013A" w:rsidP="0000013A">
      <w:pPr>
        <w:pStyle w:val="Akapitzlist"/>
        <w:numPr>
          <w:ilvl w:val="3"/>
          <w:numId w:val="20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Nie wpłynie żadna ważna oferta.</w:t>
      </w:r>
    </w:p>
    <w:p w14:paraId="16FAF89E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520779A" w14:textId="77777777" w:rsidR="00DE46DF" w:rsidRPr="00ED7394" w:rsidRDefault="00AE2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D7394">
        <w:rPr>
          <w:rFonts w:ascii="Times New Roman" w:eastAsia="Times New Roman" w:hAnsi="Times New Roman" w:cs="Times New Roman"/>
          <w:b/>
        </w:rPr>
        <w:t xml:space="preserve">Oferent, przedkładając ofertę, tym samym zgadza się na wszystkie warunki opisane w pkt. VII-IX zapytania. </w:t>
      </w:r>
    </w:p>
    <w:p w14:paraId="006D093B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4203CC9C" w14:textId="77777777" w:rsidR="00DE46DF" w:rsidRPr="00ED7394" w:rsidRDefault="00AE2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D7394">
        <w:rPr>
          <w:rFonts w:ascii="Times New Roman" w:eastAsia="Times New Roman" w:hAnsi="Times New Roman" w:cs="Times New Roman"/>
          <w:b/>
        </w:rPr>
        <w:t xml:space="preserve">X. WYKLUCZENIA </w:t>
      </w:r>
    </w:p>
    <w:p w14:paraId="0F54B547" w14:textId="77777777" w:rsidR="0000013A" w:rsidRPr="00D72FC2" w:rsidRDefault="0000013A" w:rsidP="0000013A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FBB19F4" w14:textId="77777777" w:rsidR="0000013A" w:rsidRPr="0000013A" w:rsidRDefault="0000013A" w:rsidP="0000013A">
      <w:pPr>
        <w:numPr>
          <w:ilvl w:val="3"/>
          <w:numId w:val="6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W celu uniknięcia konfliktu interesów zamówienie publiczne nie może zostać udzielone podmiotowi powiązanemu z Zamawiającym osobowo lub kapitałowo, w związku z czym każdy Oferent zobowiązany jest do dostarczenia wraz z ofertą oświadczenia stanowiącego załącznik nr 2 do niniejszego zapytania ofertowego.</w:t>
      </w:r>
    </w:p>
    <w:p w14:paraId="07DF8DD5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650DAA1" w14:textId="77777777" w:rsidR="0000013A" w:rsidRPr="0000013A" w:rsidRDefault="0000013A" w:rsidP="0000013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  <w:color w:val="231F20"/>
        </w:rPr>
      </w:pPr>
      <w:r w:rsidRPr="0000013A">
        <w:rPr>
          <w:rFonts w:ascii="Times New Roman" w:hAnsi="Times New Roman" w:cs="Times New Roman"/>
          <w:color w:val="231F20"/>
        </w:rPr>
        <w:t>Czynności związane z przygotowaniem oraz przeprowadzeniem postępowania o udzielenie zamówienia wykonują osoby zapewniające bezstronność i obiektywizm. Oferent składa oświadczenie w formie pisemnej lub w formie elektronicznej (w rozumieniu odpowiednio art. 78 i art. 78 Kodeksu cywilnego) o braku istnienia albo braku wpływu powiązań osobowych lub kapitałowych z zamawiającym na bezstronność postępowania, polegających na:</w:t>
      </w:r>
    </w:p>
    <w:p w14:paraId="06E01973" w14:textId="77777777" w:rsidR="0000013A" w:rsidRPr="0000013A" w:rsidRDefault="0000013A" w:rsidP="0000013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231F20"/>
        </w:rPr>
      </w:pPr>
      <w:r w:rsidRPr="0000013A">
        <w:rPr>
          <w:rFonts w:ascii="Times New Roman" w:hAnsi="Times New Roman" w:cs="Times New Roman"/>
          <w:color w:val="231F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E3D04C7" w14:textId="77777777" w:rsidR="0000013A" w:rsidRPr="0000013A" w:rsidRDefault="0000013A" w:rsidP="0000013A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231F20"/>
        </w:rPr>
      </w:pPr>
      <w:r w:rsidRPr="0000013A">
        <w:rPr>
          <w:rFonts w:ascii="Times New Roman" w:hAnsi="Times New Roman" w:cs="Times New Roman"/>
          <w:color w:val="231F20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5ED2261" w14:textId="77777777" w:rsidR="0000013A" w:rsidRPr="0000013A" w:rsidRDefault="0000013A" w:rsidP="0000013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231F20"/>
        </w:rPr>
      </w:pPr>
      <w:r w:rsidRPr="0000013A">
        <w:rPr>
          <w:rFonts w:ascii="Times New Roman" w:hAnsi="Times New Roman" w:cs="Times New Roman"/>
          <w:color w:val="231F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554CC625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D5A4A49" w14:textId="77777777" w:rsidR="0000013A" w:rsidRPr="0000013A" w:rsidRDefault="0000013A" w:rsidP="0000013A">
      <w:pPr>
        <w:numPr>
          <w:ilvl w:val="3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 xml:space="preserve">W związku z trwającą agresją wojskową Rosji wobec Ukrainy oraz doniesieniami o okrucieństwach popełnianych przez rosyjskie siły zbrojne w Ukrainie w ramach piątego pakietu sankcji gospodarczych 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ustanowiono </w:t>
      </w:r>
      <w:proofErr w:type="spellStart"/>
      <w:r w:rsidRPr="0000013A">
        <w:rPr>
          <w:rFonts w:ascii="Times New Roman" w:eastAsia="Times New Roman" w:hAnsi="Times New Roman" w:cs="Times New Roman"/>
        </w:rPr>
        <w:t>ogólnounijny</w:t>
      </w:r>
      <w:proofErr w:type="spellEnd"/>
      <w:r w:rsidRPr="0000013A">
        <w:rPr>
          <w:rFonts w:ascii="Times New Roman" w:eastAsia="Times New Roman" w:hAnsi="Times New Roman" w:cs="Times New Roman"/>
        </w:rPr>
        <w:t xml:space="preserve"> zakaz udziału rosyjskich wykonawców w zamówieniach publicznych i koncesjach udzielanych w państwach członkowskich Unii Europejskiej.</w:t>
      </w:r>
    </w:p>
    <w:p w14:paraId="0BE0D25A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AF275AD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Rozporządzenie 2022/576 ma zasięg ogólny i obowiązuje bezpośrednio we wszystkich państwach członkowskich.</w:t>
      </w:r>
    </w:p>
    <w:p w14:paraId="5299436A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CBC23FB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Na mocy art. 1 pkt 23 rozporządzenia 2022/576 zmieniającego rozporządzenie Rady (UE) nr 833/2014 z dnia 31 lipca 2014 r. dotyczącego środków ograniczających w związku z działaniami Rosji destabilizującymi sytuację na Ukrainie (Dz. Urz. UE nr L 229 z 31.7.2014, str. 1) zostały dodane przepisy art. 5k ust. 1 w następującym brzmieniu:</w:t>
      </w:r>
    </w:p>
    <w:p w14:paraId="38BD324B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„Zakazuje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D3F467B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a. obywateli rosyjskich lub osób fizycznych lub prawnych, podmiotów lub organów z siedzibą w Rosji;</w:t>
      </w:r>
    </w:p>
    <w:p w14:paraId="0F7FB15B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b. osób prawnych, podmiotów lub organów, do których prawa własności bezpośrednio lub pośrednio w ponad 50 % należą do podmiotu, o którym mowa w lit. a) niniejszego ustępu; lub</w:t>
      </w:r>
    </w:p>
    <w:p w14:paraId="30C3AD47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 xml:space="preserve">c. osób fizycznych lub prawnych, podmiotów lub organów działających w imieniu lub pod kierunkiem podmiotu, o którym mowa w lit. a) lub b) niniejszego ustępu, </w:t>
      </w:r>
    </w:p>
    <w:p w14:paraId="5DDB3FA1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w tym podwykonawców, dostawców lub podmiotów, na których zdolności polega się w rozumieniu dyrektyw w sprawie zamówień publicznych, w przypadku gdy przypada na nich ponad 10 % wartości zamówienia.”</w:t>
      </w:r>
    </w:p>
    <w:p w14:paraId="3F24DE3A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46E2FA4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1).</w:t>
      </w:r>
    </w:p>
    <w:p w14:paraId="12264E85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29EF0AC" w14:textId="77777777" w:rsidR="0000013A" w:rsidRPr="0000013A" w:rsidRDefault="0000013A" w:rsidP="0000013A">
      <w:pPr>
        <w:numPr>
          <w:ilvl w:val="3"/>
          <w:numId w:val="6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Zgodnie z art. 1 pkt 3 ustawy</w:t>
      </w:r>
      <w:r w:rsidRPr="0000013A">
        <w:rPr>
          <w:rFonts w:ascii="Times New Roman" w:eastAsia="Times New Roman" w:hAnsi="Times New Roman" w:cs="Times New Roman"/>
          <w:vertAlign w:val="superscript"/>
        </w:rPr>
        <w:footnoteReference w:id="1"/>
      </w:r>
      <w:r w:rsidRPr="0000013A">
        <w:rPr>
          <w:rFonts w:ascii="Times New Roman" w:eastAsia="Times New Roman" w:hAnsi="Times New Roman" w:cs="Times New Roman"/>
        </w:rPr>
        <w:t>, w celu przeciwdziałania wspieraniu agresji Federacji Rosyjskiej na Ukrainę rozpoczętej w dniu 24 lutego 2022 r., wobec osób i podmiotów wpisanych na listę, o której mowa w art. 2 ww. ustawy, stosuje się sankcje polegające m.in. na wykluczeniu z niniejszego postępowania o udzielenie zamówienia publicznego.</w:t>
      </w:r>
    </w:p>
    <w:p w14:paraId="0683E4B5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CE9AEA7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013A">
        <w:rPr>
          <w:rFonts w:ascii="Times New Roman" w:hAnsi="Times New Roman" w:cs="Times New Roman"/>
        </w:rPr>
        <w:t>Na podstawie art. 7 ust. 1 ustawy</w:t>
      </w:r>
      <w:r w:rsidRPr="0000013A">
        <w:rPr>
          <w:rFonts w:ascii="Times New Roman" w:hAnsi="Times New Roman" w:cs="Times New Roman"/>
          <w:vertAlign w:val="superscript"/>
        </w:rPr>
        <w:footnoteReference w:id="2"/>
      </w:r>
      <w:r w:rsidRPr="0000013A">
        <w:rPr>
          <w:rFonts w:ascii="Times New Roman" w:hAnsi="Times New Roman" w:cs="Times New Roman"/>
        </w:rPr>
        <w:t xml:space="preserve"> z postępowania o udzielenie zamówienia wyklucza się:</w:t>
      </w:r>
    </w:p>
    <w:p w14:paraId="7BDDE74D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hAnsi="Times New Roman" w:cs="Times New Roman"/>
        </w:rPr>
      </w:pPr>
      <w:r w:rsidRPr="39CAD855">
        <w:rPr>
          <w:rFonts w:ascii="Times New Roman" w:hAnsi="Times New Roman" w:cs="Times New Roman"/>
        </w:rPr>
        <w:lastRenderedPageBreak/>
        <w:t>„a)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FF5C61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hAnsi="Times New Roman" w:cs="Times New Roman"/>
        </w:rPr>
      </w:pPr>
      <w:r w:rsidRPr="39CAD855">
        <w:rPr>
          <w:rFonts w:ascii="Times New Roman" w:hAnsi="Times New Roman" w:cs="Times New Roman"/>
        </w:rPr>
        <w:t>b) Wykonawcę oraz uczestnika konkursu, którego beneficjentem rzeczywistym w rozumieniu ustawy z dnia 1 marca 2018 r. o przeciwdziałaniu praniu pieniędzy oraz finansowaniu terroryzmu (Dz. U. z 2022r.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1879BD5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hAnsi="Times New Roman" w:cs="Times New Roman"/>
        </w:rPr>
      </w:pPr>
      <w:r w:rsidRPr="39CAD855">
        <w:rPr>
          <w:rFonts w:ascii="Times New Roman" w:hAnsi="Times New Roman" w:cs="Times New Roman"/>
        </w:rPr>
        <w:t>c)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ustawy.”</w:t>
      </w:r>
    </w:p>
    <w:p w14:paraId="4A71DC65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D20FA5E" w14:textId="77777777" w:rsidR="0000013A" w:rsidRPr="0000013A" w:rsidRDefault="0000013A" w:rsidP="0000013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Weryfikacja braku wykluczenia z postępowania na podstawie oświadczenia znajdującego się w formularzu ofertowym (załącznik nr 1).</w:t>
      </w:r>
    </w:p>
    <w:p w14:paraId="3C518F56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75ACB6F" w14:textId="77777777" w:rsidR="00DE46DF" w:rsidRPr="00ED7394" w:rsidRDefault="00AE2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D7394">
        <w:rPr>
          <w:rFonts w:ascii="Times New Roman" w:eastAsia="Times New Roman" w:hAnsi="Times New Roman" w:cs="Times New Roman"/>
          <w:b/>
        </w:rPr>
        <w:t>XI. MIEJSCE, SPOSÓB ORAZ TERMIN SKŁADANIA OFERT:</w:t>
      </w:r>
    </w:p>
    <w:p w14:paraId="163F4840" w14:textId="77777777" w:rsidR="0031647E" w:rsidRPr="00ED7394" w:rsidRDefault="0031647E" w:rsidP="0031647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8E181E" w14:textId="6F4F7B1A" w:rsidR="0000013A" w:rsidRPr="0000013A" w:rsidRDefault="0000013A" w:rsidP="0000013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721124F6">
        <w:rPr>
          <w:rFonts w:ascii="Times New Roman" w:eastAsia="Times New Roman" w:hAnsi="Times New Roman" w:cs="Times New Roman"/>
          <w:b/>
          <w:bCs/>
        </w:rPr>
        <w:t>Oferty należy złożyć najpóźniej do dnia</w:t>
      </w:r>
      <w:r w:rsidRPr="721124F6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="24C97427" w:rsidRPr="721124F6">
        <w:rPr>
          <w:rFonts w:ascii="Times New Roman" w:eastAsia="Times New Roman" w:hAnsi="Times New Roman" w:cs="Times New Roman"/>
          <w:b/>
          <w:bCs/>
          <w:u w:val="single"/>
        </w:rPr>
        <w:t>10</w:t>
      </w:r>
      <w:r w:rsidRPr="721124F6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="1EAEB947" w:rsidRPr="721124F6">
        <w:rPr>
          <w:rFonts w:ascii="Times New Roman" w:eastAsia="Times New Roman" w:hAnsi="Times New Roman" w:cs="Times New Roman"/>
          <w:b/>
          <w:bCs/>
          <w:u w:val="single"/>
        </w:rPr>
        <w:t>lutego</w:t>
      </w:r>
      <w:r w:rsidRPr="721124F6">
        <w:rPr>
          <w:rFonts w:ascii="Times New Roman" w:eastAsia="Times New Roman" w:hAnsi="Times New Roman" w:cs="Times New Roman"/>
          <w:b/>
          <w:bCs/>
          <w:u w:val="single"/>
        </w:rPr>
        <w:t xml:space="preserve"> 2026 r. </w:t>
      </w:r>
    </w:p>
    <w:p w14:paraId="0540111E" w14:textId="77777777" w:rsidR="0000013A" w:rsidRPr="0000013A" w:rsidRDefault="0000013A" w:rsidP="0000013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4" w:name="_Hlk214022735"/>
      <w:r w:rsidRPr="0000013A">
        <w:rPr>
          <w:rFonts w:ascii="Times New Roman" w:eastAsia="Times New Roman" w:hAnsi="Times New Roman" w:cs="Times New Roman"/>
        </w:rPr>
        <w:t>Oferta powinna być sporządzona w języku polskim, a załączniki powinny być sporządzone lub przetłumaczone na język polski.</w:t>
      </w:r>
    </w:p>
    <w:p w14:paraId="05DD53B0" w14:textId="77777777" w:rsidR="0000013A" w:rsidRPr="0000013A" w:rsidRDefault="0000013A" w:rsidP="0000013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0013A">
        <w:rPr>
          <w:rFonts w:ascii="Times New Roman" w:eastAsia="Times New Roman" w:hAnsi="Times New Roman" w:cs="Times New Roman"/>
          <w:b/>
        </w:rPr>
        <w:t xml:space="preserve">Oferta musi zostać złożona na formularzu oferty, stanowiącym </w:t>
      </w:r>
      <w:r w:rsidRPr="0000013A">
        <w:rPr>
          <w:rFonts w:ascii="Times New Roman" w:eastAsia="Times New Roman" w:hAnsi="Times New Roman" w:cs="Times New Roman"/>
          <w:b/>
          <w:u w:val="single"/>
        </w:rPr>
        <w:t>załącznik nr 1</w:t>
      </w:r>
      <w:r w:rsidRPr="0000013A">
        <w:rPr>
          <w:rFonts w:ascii="Times New Roman" w:eastAsia="Times New Roman" w:hAnsi="Times New Roman" w:cs="Times New Roman"/>
          <w:b/>
        </w:rPr>
        <w:t xml:space="preserve"> do niniejszego zapytania.</w:t>
      </w:r>
    </w:p>
    <w:p w14:paraId="16E04BB9" w14:textId="77777777" w:rsidR="0000013A" w:rsidRPr="0000013A" w:rsidRDefault="0000013A" w:rsidP="0000013A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Oferta powinna:</w:t>
      </w:r>
    </w:p>
    <w:p w14:paraId="35C5C84E" w14:textId="77777777" w:rsidR="0000013A" w:rsidRPr="0000013A" w:rsidRDefault="0000013A" w:rsidP="0000013A">
      <w:pPr>
        <w:numPr>
          <w:ilvl w:val="1"/>
          <w:numId w:val="8"/>
        </w:numPr>
        <w:spacing w:after="0" w:line="240" w:lineRule="auto"/>
        <w:ind w:left="709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zawierać datę sporządzenia,</w:t>
      </w:r>
    </w:p>
    <w:p w14:paraId="7FA238D7" w14:textId="77777777" w:rsidR="0000013A" w:rsidRPr="0000013A" w:rsidRDefault="0000013A" w:rsidP="0000013A">
      <w:pPr>
        <w:numPr>
          <w:ilvl w:val="1"/>
          <w:numId w:val="8"/>
        </w:numPr>
        <w:spacing w:after="0" w:line="240" w:lineRule="auto"/>
        <w:ind w:left="709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zawierać adres Oferenta, NIP (lub nr równoważny w kraju siedziby Oferenta),</w:t>
      </w:r>
    </w:p>
    <w:p w14:paraId="0D6B8E83" w14:textId="77777777" w:rsidR="0000013A" w:rsidRPr="0000013A" w:rsidRDefault="0000013A" w:rsidP="0000013A">
      <w:pPr>
        <w:numPr>
          <w:ilvl w:val="1"/>
          <w:numId w:val="8"/>
        </w:numPr>
        <w:spacing w:after="0" w:line="240" w:lineRule="auto"/>
        <w:ind w:left="709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zawierać dane kontaktowe Oferenta (imię i nazwisko osoby wyznaczonej do kontaktu, nr tel., adres e-mail),</w:t>
      </w:r>
    </w:p>
    <w:p w14:paraId="7246FB8C" w14:textId="77777777" w:rsidR="0000013A" w:rsidRPr="0000013A" w:rsidRDefault="0000013A" w:rsidP="0000013A">
      <w:pPr>
        <w:numPr>
          <w:ilvl w:val="1"/>
          <w:numId w:val="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być opatrzona podpisem osoby upoważnionej lub umocowanej do reprezentowania Oferenta. W przypadku reprezentacji wieloosobowej, na ofercie (lub pełnomocnictwie do podpisania oferty) wymagany jest podpis osób wg sposobu reprezentacji zgodnego z dokumentem rejestrowym.</w:t>
      </w:r>
    </w:p>
    <w:p w14:paraId="282D2066" w14:textId="77777777" w:rsidR="0000013A" w:rsidRPr="0000013A" w:rsidRDefault="0000013A" w:rsidP="0000013A">
      <w:pPr>
        <w:pStyle w:val="Akapitzlist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00013A">
        <w:rPr>
          <w:rFonts w:ascii="Times New Roman" w:eastAsia="Times New Roman" w:hAnsi="Times New Roman" w:cs="Times New Roman"/>
        </w:rPr>
        <w:t xml:space="preserve">Oferta powinna zostać dostarczona pisemnie za pośrednictwem Bazy Konkurencyjności: </w:t>
      </w:r>
      <w:hyperlink r:id="rId10">
        <w:r w:rsidRPr="0000013A">
          <w:rPr>
            <w:rFonts w:ascii="Times New Roman" w:eastAsia="Times New Roman" w:hAnsi="Times New Roman" w:cs="Times New Roman"/>
            <w:u w:val="single"/>
          </w:rPr>
          <w:t>https://bazakonkurencyjnosci.funduszeeuropejskie.gov.pl/</w:t>
        </w:r>
      </w:hyperlink>
      <w:r w:rsidRPr="0000013A">
        <w:rPr>
          <w:rFonts w:ascii="Times New Roman" w:eastAsia="Times New Roman" w:hAnsi="Times New Roman" w:cs="Times New Roman"/>
        </w:rPr>
        <w:t>.</w:t>
      </w:r>
    </w:p>
    <w:p w14:paraId="6640AA51" w14:textId="77777777" w:rsidR="0000013A" w:rsidRPr="0000013A" w:rsidRDefault="0000013A" w:rsidP="0000013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Oferty złożone po terminie lub w inny sposób niż w pkt 5 powyżej (np. pocztą, czy osobiście) nie będą podlegały ocenie.</w:t>
      </w:r>
    </w:p>
    <w:p w14:paraId="59D2C748" w14:textId="77777777" w:rsidR="0000013A" w:rsidRPr="0000013A" w:rsidRDefault="0000013A" w:rsidP="0000013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Koszty związane z przygotowaniem oferty ponosi Oferent.</w:t>
      </w:r>
    </w:p>
    <w:p w14:paraId="0633F78A" w14:textId="77777777" w:rsidR="0000013A" w:rsidRPr="0000013A" w:rsidRDefault="0000013A" w:rsidP="0000013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 xml:space="preserve">W uzasadnionych przypadkach Zamawiający może przed upływem terminu składania ofert zmodyfikować treść zapytania ofertowego wyznaczając nowy termin składania ofert, jeżeli jest to konieczne z uwagi na zakres wprowadzonych zmian. Wszelkie modyfikacje, uzupełnienia i ustalenia oraz zmiany, w tym zmiany terminów stają się integralną częścią zapytania ofertowego i będą wiążące przy składaniu ofert. Wszelkie prawa i zobowiązania Zamawiającego oraz Oferenta odnośnie wcześniej ustalonych terminów będą podlegały nowemu terminowi. Jeśli przed </w:t>
      </w:r>
      <w:r w:rsidRPr="0000013A">
        <w:rPr>
          <w:rFonts w:ascii="Times New Roman" w:eastAsia="Times New Roman" w:hAnsi="Times New Roman" w:cs="Times New Roman"/>
        </w:rPr>
        <w:lastRenderedPageBreak/>
        <w:t>wyznaczeniem nowego terminu składania ofert wpłynie co najmniej 1 oferta na bazę konkurencyjności, postępowanie zostanie unieważnione, aby te oferty mogły być złożone w oparciu o aktualną treść zapytania. Procedura ta nie dotyczy nieistotnych zmian w treści zapytania ofertowego.</w:t>
      </w:r>
    </w:p>
    <w:p w14:paraId="12AC2F92" w14:textId="77777777" w:rsidR="0000013A" w:rsidRPr="0000013A" w:rsidRDefault="0000013A" w:rsidP="0000013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 xml:space="preserve">Zapytania w zakresie przedmiotu zamówienia należy kierować za pośrednictwem Bazy Konkurencyjności. </w:t>
      </w:r>
    </w:p>
    <w:p w14:paraId="72A99D9F" w14:textId="77777777" w:rsidR="0000013A" w:rsidRPr="0000013A" w:rsidRDefault="0000013A" w:rsidP="0000013A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W przypadku braku możliwości komunikacji pomiędzy Zamawiającym a Wykonawcą przez Bazę Konkurencyjności, komunikacja pomiędzy Zamawiającym a Wykonawcą odbywać się może pisemnie bądź elektronicznie za pośrednictwem danych kontaktowych wskazanych w zapytaniu ofertowym i ofertach.</w:t>
      </w:r>
    </w:p>
    <w:p w14:paraId="7010D5B2" w14:textId="77777777" w:rsidR="0000013A" w:rsidRPr="0000013A" w:rsidRDefault="0000013A" w:rsidP="0000013A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u w:val="single"/>
        </w:rPr>
      </w:pPr>
      <w:r w:rsidRPr="0000013A">
        <w:rPr>
          <w:rFonts w:ascii="Times New Roman" w:eastAsia="Times New Roman" w:hAnsi="Times New Roman" w:cs="Times New Roman"/>
          <w:b/>
        </w:rPr>
        <w:t>DO OFERTY NALEŻY DOŁĄCZYĆ:</w:t>
      </w:r>
    </w:p>
    <w:p w14:paraId="50E2EE19" w14:textId="77777777" w:rsidR="0000013A" w:rsidRPr="0000013A" w:rsidRDefault="0000013A" w:rsidP="0000013A">
      <w:pPr>
        <w:numPr>
          <w:ilvl w:val="1"/>
          <w:numId w:val="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Cs/>
        </w:rPr>
      </w:pPr>
      <w:r w:rsidRPr="0000013A">
        <w:rPr>
          <w:rFonts w:ascii="Times New Roman" w:eastAsia="Times New Roman" w:hAnsi="Times New Roman" w:cs="Times New Roman"/>
          <w:bCs/>
        </w:rPr>
        <w:t xml:space="preserve">oświadczenie o braku powiązań osobowych i kapitałowych z Zamawiającym stanowiące załącznik nr 2 do zapytania ofertowego, </w:t>
      </w:r>
    </w:p>
    <w:p w14:paraId="2CD5063B" w14:textId="77777777" w:rsidR="0000013A" w:rsidRPr="0000013A" w:rsidRDefault="0000013A" w:rsidP="0000013A">
      <w:pPr>
        <w:numPr>
          <w:ilvl w:val="1"/>
          <w:numId w:val="8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</w:rPr>
      </w:pPr>
      <w:r w:rsidRPr="0000013A">
        <w:rPr>
          <w:rFonts w:ascii="Times New Roman" w:eastAsia="Times New Roman" w:hAnsi="Times New Roman" w:cs="Times New Roman"/>
        </w:rPr>
        <w:t>upoważnienie/pełnomocnictwo do reprezentowania Oferenta przez osobę podpisującą Ofertę, o ile nie wynika to z dokumentu rejestrowego Oferenta (jeżeli dotyczy)</w:t>
      </w:r>
    </w:p>
    <w:bookmarkEnd w:id="4"/>
    <w:p w14:paraId="7B7FF99D" w14:textId="77777777" w:rsidR="00DE46DF" w:rsidRPr="00ED7394" w:rsidRDefault="00DE46D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797FEEF" w14:textId="77777777" w:rsidR="00DE46DF" w:rsidRPr="00ED7394" w:rsidRDefault="00AE2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D7394">
        <w:rPr>
          <w:rFonts w:ascii="Times New Roman" w:eastAsia="Times New Roman" w:hAnsi="Times New Roman" w:cs="Times New Roman"/>
          <w:b/>
        </w:rPr>
        <w:t>XII. KRYTERIA OCENY OFERT ORAZ SPOSÓB NADAWANIA PUNKTACJI:</w:t>
      </w:r>
    </w:p>
    <w:p w14:paraId="1D1BFD41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5CF65C7" w14:textId="77777777" w:rsidR="00DE46DF" w:rsidRPr="00ED7394" w:rsidRDefault="00AE2B6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D7394">
        <w:rPr>
          <w:rFonts w:ascii="Times New Roman" w:eastAsia="Times New Roman" w:hAnsi="Times New Roman" w:cs="Times New Roman"/>
        </w:rPr>
        <w:t xml:space="preserve">Zamawiający dokona oceny ważnych ofert, spełniających warunki udziału w postępowaniu ofertowym, na podstawie następujących kryteriów: </w:t>
      </w:r>
    </w:p>
    <w:p w14:paraId="4E151EEB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96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04"/>
        <w:gridCol w:w="5667"/>
        <w:gridCol w:w="992"/>
      </w:tblGrid>
      <w:tr w:rsidR="007E6E87" w:rsidRPr="00ED7394" w14:paraId="52A3A719" w14:textId="77777777" w:rsidTr="06EAF28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330F68E" w14:textId="77777777" w:rsidR="00DE46DF" w:rsidRPr="00ED7394" w:rsidRDefault="00AE2B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D7394"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786F772E" w14:textId="77777777" w:rsidR="00DE46DF" w:rsidRPr="00ED7394" w:rsidRDefault="00AE2B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ED7394">
              <w:rPr>
                <w:rFonts w:ascii="Times New Roman" w:eastAsia="Times New Roman" w:hAnsi="Times New Roman" w:cs="Times New Roman"/>
                <w:b/>
              </w:rPr>
              <w:t>Kryterium</w:t>
            </w:r>
          </w:p>
          <w:p w14:paraId="673C187E" w14:textId="77777777" w:rsidR="00DE46DF" w:rsidRPr="00ED7394" w:rsidRDefault="00DE4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784927D" w14:textId="77777777" w:rsidR="00DE46DF" w:rsidRPr="00ED7394" w:rsidRDefault="00AE2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7394">
              <w:rPr>
                <w:rFonts w:ascii="Times New Roman" w:eastAsia="Times New Roman" w:hAnsi="Times New Roman" w:cs="Times New Roman"/>
                <w:b/>
              </w:rPr>
              <w:t>Metodologia przyznawania punktów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03F46A6E" w14:textId="77777777" w:rsidR="00DE46DF" w:rsidRPr="00ED7394" w:rsidRDefault="00AE2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7394">
              <w:rPr>
                <w:rFonts w:ascii="Times New Roman" w:eastAsia="Times New Roman" w:hAnsi="Times New Roman" w:cs="Times New Roman"/>
                <w:b/>
              </w:rPr>
              <w:t>Waga</w:t>
            </w:r>
          </w:p>
        </w:tc>
      </w:tr>
      <w:tr w:rsidR="007E6E87" w:rsidRPr="00ED7394" w14:paraId="6AF63EAA" w14:textId="77777777" w:rsidTr="06EAF28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6B4E3934" w14:textId="77777777" w:rsidR="00DE46DF" w:rsidRPr="00ED7394" w:rsidRDefault="00DE46D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F578E7" w14:textId="77777777" w:rsidR="00DE46DF" w:rsidRPr="00ED7394" w:rsidRDefault="00AE2B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D7394">
              <w:rPr>
                <w:rFonts w:ascii="Times New Roman" w:eastAsia="Times New Roman" w:hAnsi="Times New Roman" w:cs="Times New Roman"/>
                <w:b/>
              </w:rPr>
              <w:t xml:space="preserve">Cena netto za przedmiot zamówienia </w:t>
            </w: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2C3103" w14:textId="77777777" w:rsidR="0000013A" w:rsidRPr="0000013A" w:rsidRDefault="0000013A" w:rsidP="0000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0013A">
              <w:rPr>
                <w:rFonts w:ascii="Times New Roman" w:eastAsia="Times New Roman" w:hAnsi="Times New Roman" w:cs="Times New Roman"/>
              </w:rPr>
              <w:t>Cena najtańszej spośród ważnych ofert zostanie podzielona przez cenę netto każdej ważnej oferty i pomnożona przez 100 punktów.</w:t>
            </w:r>
          </w:p>
          <w:p w14:paraId="34610506" w14:textId="77777777" w:rsidR="0000013A" w:rsidRPr="0000013A" w:rsidRDefault="0000013A" w:rsidP="000001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090A9538" w14:textId="77777777" w:rsidR="0000013A" w:rsidRPr="0000013A" w:rsidRDefault="0000013A" w:rsidP="0000013A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  <m:oMath>
              <m:r>
                <w:rPr>
                  <w:rFonts w:ascii="Cambria Math" w:eastAsia="Cambria Math" w:hAnsi="Cambria Math" w:cs="Times New Roman"/>
                </w:rPr>
                <m:t>Kryterium 1=</m:t>
              </m:r>
              <m:f>
                <m:fPr>
                  <m:ctrlPr>
                    <w:rPr>
                      <w:rFonts w:ascii="Cambria Math" w:eastAsia="Cambria Math" w:hAnsi="Cambria Math" w:cs="Times New Roman"/>
                    </w:rPr>
                  </m:ctrlPr>
                </m:fPr>
                <m:num>
                  <m:r>
                    <w:rPr>
                      <w:rFonts w:ascii="Cambria Math" w:eastAsia="Cambria Math" w:hAnsi="Cambria Math" w:cs="Times New Roman"/>
                    </w:rPr>
                    <m:t>najniższa cena</m:t>
                  </m:r>
                </m:num>
                <m:den>
                  <m:r>
                    <w:rPr>
                      <w:rFonts w:ascii="Cambria Math" w:eastAsia="Cambria Math" w:hAnsi="Cambria Math" w:cs="Times New Roman"/>
                    </w:rPr>
                    <m:t>rozpatrywana cena</m:t>
                  </m:r>
                </m:den>
              </m:f>
              <m:r>
                <w:rPr>
                  <w:rFonts w:ascii="Cambria Math" w:eastAsia="Cambria Math" w:hAnsi="Cambria Math" w:cs="Times New Roman"/>
                </w:rPr>
                <m:t>×100</m:t>
              </m:r>
            </m:oMath>
            <w:r w:rsidRPr="0000013A">
              <w:rPr>
                <w:rFonts w:ascii="Times New Roman" w:eastAsia="Cambria Math" w:hAnsi="Times New Roman" w:cs="Times New Roman"/>
              </w:rPr>
              <w:t xml:space="preserve"> * waga</w:t>
            </w:r>
          </w:p>
          <w:p w14:paraId="57471712" w14:textId="77777777" w:rsidR="00DE46DF" w:rsidRPr="00ED7394" w:rsidRDefault="00DE46DF">
            <w:pPr>
              <w:spacing w:after="0" w:line="240" w:lineRule="auto"/>
              <w:jc w:val="center"/>
              <w:rPr>
                <w:rFonts w:ascii="Times New Roman" w:eastAsia="Cambria Math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4CEB93" w14:textId="388E971B" w:rsidR="00DE46DF" w:rsidRPr="00ED7394" w:rsidRDefault="1C983042" w:rsidP="06EAF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394">
              <w:rPr>
                <w:rFonts w:ascii="Times New Roman" w:eastAsia="Times New Roman" w:hAnsi="Times New Roman" w:cs="Times New Roman"/>
              </w:rPr>
              <w:t>9</w:t>
            </w:r>
            <w:r w:rsidR="6C91B7E1" w:rsidRPr="00ED7394">
              <w:rPr>
                <w:rFonts w:ascii="Times New Roman" w:eastAsia="Times New Roman" w:hAnsi="Times New Roman" w:cs="Times New Roman"/>
              </w:rPr>
              <w:t>5</w:t>
            </w:r>
            <w:r w:rsidR="00AE2B63" w:rsidRPr="00ED7394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DE46DF" w:rsidRPr="00ED7394" w14:paraId="06896A6B" w14:textId="77777777" w:rsidTr="06EAF28C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09DF829" w14:textId="77777777" w:rsidR="00DE46DF" w:rsidRPr="00ED7394" w:rsidRDefault="00DE46DF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C7291" w14:textId="351D0DF3" w:rsidR="004E5FDB" w:rsidRPr="00ED7394" w:rsidRDefault="484B1065" w:rsidP="06EAF2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bookmarkStart w:id="5" w:name="_Hlk186542642"/>
            <w:r w:rsidRPr="00ED7394">
              <w:rPr>
                <w:rFonts w:ascii="Times New Roman" w:eastAsia="Times New Roman" w:hAnsi="Times New Roman" w:cs="Times New Roman"/>
                <w:b/>
                <w:bCs/>
              </w:rPr>
              <w:t>Forma dostarczenia licencji</w:t>
            </w:r>
            <w:r w:rsidR="12662D3D" w:rsidRPr="00ED7394">
              <w:rPr>
                <w:rFonts w:ascii="Times New Roman" w:eastAsia="Times New Roman" w:hAnsi="Times New Roman" w:cs="Times New Roman"/>
                <w:b/>
                <w:bCs/>
              </w:rPr>
              <w:t xml:space="preserve"> (wsparcie rozwiązań ekologicznych)</w:t>
            </w:r>
          </w:p>
          <w:bookmarkEnd w:id="5"/>
          <w:p w14:paraId="37460FC4" w14:textId="703574B2" w:rsidR="00DE46DF" w:rsidRPr="00ED7394" w:rsidRDefault="00DE46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F7569" w14:textId="77777777" w:rsidR="004E5FDB" w:rsidRPr="00ED7394" w:rsidRDefault="004E5FDB" w:rsidP="004E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D7394">
              <w:rPr>
                <w:rFonts w:ascii="Times New Roman" w:eastAsia="Times New Roman" w:hAnsi="Times New Roman" w:cs="Times New Roman"/>
              </w:rPr>
              <w:t>Weryfikacja spełnienia kryterium na podstawie deklaracji zawartej w ważnych ofertach.</w:t>
            </w:r>
          </w:p>
          <w:p w14:paraId="6827E754" w14:textId="77777777" w:rsidR="004E5FDB" w:rsidRPr="00ED7394" w:rsidRDefault="004E5FDB" w:rsidP="004E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3DBA3DE" w14:textId="203FD3E9" w:rsidR="00601616" w:rsidRPr="00ED7394" w:rsidRDefault="00601616" w:rsidP="004E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D7394">
              <w:rPr>
                <w:rFonts w:ascii="Times New Roman" w:eastAsia="Times New Roman" w:hAnsi="Times New Roman" w:cs="Times New Roman"/>
              </w:rPr>
              <w:t>Oferent deklarujący</w:t>
            </w:r>
            <w:r w:rsidR="00F64C12" w:rsidRPr="00ED7394">
              <w:rPr>
                <w:rFonts w:ascii="Times New Roman" w:eastAsia="Times New Roman" w:hAnsi="Times New Roman" w:cs="Times New Roman"/>
              </w:rPr>
              <w:t xml:space="preserve"> dostawę licencji</w:t>
            </w:r>
            <w:r w:rsidR="0019271C" w:rsidRPr="00ED7394">
              <w:rPr>
                <w:rFonts w:ascii="Times New Roman" w:eastAsia="Times New Roman" w:hAnsi="Times New Roman" w:cs="Times New Roman"/>
              </w:rPr>
              <w:t xml:space="preserve"> nie zawierającej:</w:t>
            </w:r>
          </w:p>
          <w:p w14:paraId="7BA1A885" w14:textId="4BB1609E" w:rsidR="00601616" w:rsidRPr="00ED7394" w:rsidRDefault="00601616" w:rsidP="0060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D7394">
              <w:rPr>
                <w:rFonts w:ascii="Times New Roman" w:eastAsia="Times New Roman" w:hAnsi="Times New Roman" w:cs="Times New Roman"/>
              </w:rPr>
              <w:t xml:space="preserve">- fizycznych nośników (CD/DVD, pendrive), </w:t>
            </w:r>
          </w:p>
          <w:p w14:paraId="36156262" w14:textId="11B768A4" w:rsidR="00601616" w:rsidRPr="00ED7394" w:rsidRDefault="00F64C12" w:rsidP="0060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D7394">
              <w:rPr>
                <w:rFonts w:ascii="Times New Roman" w:eastAsia="Times New Roman" w:hAnsi="Times New Roman" w:cs="Times New Roman"/>
              </w:rPr>
              <w:t xml:space="preserve">- </w:t>
            </w:r>
            <w:r w:rsidR="00601616" w:rsidRPr="00ED7394">
              <w:rPr>
                <w:rFonts w:ascii="Times New Roman" w:eastAsia="Times New Roman" w:hAnsi="Times New Roman" w:cs="Times New Roman"/>
              </w:rPr>
              <w:t xml:space="preserve">opakowań – </w:t>
            </w:r>
            <w:r w:rsidR="00921335" w:rsidRPr="00ED7394">
              <w:rPr>
                <w:rFonts w:ascii="Times New Roman" w:eastAsia="Times New Roman" w:hAnsi="Times New Roman" w:cs="Times New Roman"/>
              </w:rPr>
              <w:t>dostawa</w:t>
            </w:r>
            <w:r w:rsidR="00601616" w:rsidRPr="00ED7394">
              <w:rPr>
                <w:rFonts w:ascii="Times New Roman" w:eastAsia="Times New Roman" w:hAnsi="Times New Roman" w:cs="Times New Roman"/>
              </w:rPr>
              <w:t xml:space="preserve"> wyłącznie elektroniczna,</w:t>
            </w:r>
          </w:p>
          <w:p w14:paraId="4287754B" w14:textId="085EA207" w:rsidR="00601616" w:rsidRPr="00ED7394" w:rsidRDefault="00F64C12" w:rsidP="0060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D7394">
              <w:rPr>
                <w:rFonts w:ascii="Times New Roman" w:eastAsia="Times New Roman" w:hAnsi="Times New Roman" w:cs="Times New Roman"/>
              </w:rPr>
              <w:t xml:space="preserve">- </w:t>
            </w:r>
            <w:r w:rsidR="00601616" w:rsidRPr="00ED7394">
              <w:rPr>
                <w:rFonts w:ascii="Times New Roman" w:eastAsia="Times New Roman" w:hAnsi="Times New Roman" w:cs="Times New Roman"/>
              </w:rPr>
              <w:t xml:space="preserve">drukowanych instrukcji </w:t>
            </w:r>
            <w:r w:rsidR="00921335" w:rsidRPr="00ED7394">
              <w:rPr>
                <w:rFonts w:ascii="Times New Roman" w:eastAsia="Times New Roman" w:hAnsi="Times New Roman" w:cs="Times New Roman"/>
              </w:rPr>
              <w:t xml:space="preserve">– dostawa wyłącznie </w:t>
            </w:r>
            <w:r w:rsidR="00601616" w:rsidRPr="00ED7394">
              <w:rPr>
                <w:rFonts w:ascii="Times New Roman" w:eastAsia="Times New Roman" w:hAnsi="Times New Roman" w:cs="Times New Roman"/>
              </w:rPr>
              <w:t>w formie PDF/online</w:t>
            </w:r>
            <w:r w:rsidR="00902978" w:rsidRPr="00ED7394">
              <w:rPr>
                <w:rFonts w:ascii="Times New Roman" w:eastAsia="Times New Roman" w:hAnsi="Times New Roman" w:cs="Times New Roman"/>
              </w:rPr>
              <w:t>,</w:t>
            </w:r>
          </w:p>
          <w:p w14:paraId="46934D93" w14:textId="01EE0A3D" w:rsidR="00902978" w:rsidRPr="00ED7394" w:rsidRDefault="00902978" w:rsidP="0060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D7394">
              <w:rPr>
                <w:rFonts w:ascii="Times New Roman" w:eastAsia="Times New Roman" w:hAnsi="Times New Roman" w:cs="Times New Roman"/>
              </w:rPr>
              <w:t>otrzyma 100 pkt, które zostaną przemnożone przez wagę.</w:t>
            </w:r>
          </w:p>
          <w:p w14:paraId="69401D20" w14:textId="77777777" w:rsidR="00902978" w:rsidRPr="00ED7394" w:rsidRDefault="00902978" w:rsidP="0060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EB08FC5" w14:textId="0DF6D34F" w:rsidR="00902978" w:rsidRPr="00ED7394" w:rsidRDefault="00902978" w:rsidP="006016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D7394">
              <w:rPr>
                <w:rFonts w:ascii="Times New Roman" w:eastAsia="Times New Roman" w:hAnsi="Times New Roman" w:cs="Times New Roman"/>
              </w:rPr>
              <w:t xml:space="preserve">Oferent który </w:t>
            </w:r>
            <w:r w:rsidR="009E3B2C" w:rsidRPr="00ED7394">
              <w:rPr>
                <w:rFonts w:ascii="Times New Roman" w:eastAsia="Times New Roman" w:hAnsi="Times New Roman" w:cs="Times New Roman"/>
              </w:rPr>
              <w:t>licencję</w:t>
            </w:r>
            <w:r w:rsidR="000A2672" w:rsidRPr="00ED7394">
              <w:rPr>
                <w:rFonts w:ascii="Times New Roman" w:eastAsia="Times New Roman" w:hAnsi="Times New Roman" w:cs="Times New Roman"/>
              </w:rPr>
              <w:t>,</w:t>
            </w:r>
            <w:r w:rsidR="009E3B2C" w:rsidRPr="00ED7394">
              <w:rPr>
                <w:rFonts w:ascii="Times New Roman" w:eastAsia="Times New Roman" w:hAnsi="Times New Roman" w:cs="Times New Roman"/>
              </w:rPr>
              <w:t xml:space="preserve"> bądź inne dokumenty towarzyszące licencji, jak instrukcje, dostarczy </w:t>
            </w:r>
            <w:r w:rsidR="000A2672" w:rsidRPr="00ED7394">
              <w:rPr>
                <w:rFonts w:ascii="Times New Roman" w:eastAsia="Times New Roman" w:hAnsi="Times New Roman" w:cs="Times New Roman"/>
              </w:rPr>
              <w:t>w formie fizycznej otrzyma 0 pkt.</w:t>
            </w:r>
          </w:p>
          <w:p w14:paraId="2B21FBFF" w14:textId="77777777" w:rsidR="00601616" w:rsidRPr="00ED7394" w:rsidRDefault="00601616" w:rsidP="004E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14:paraId="15D7A800" w14:textId="38EEEB5C" w:rsidR="00DE46DF" w:rsidRPr="00ED7394" w:rsidRDefault="004E5FDB" w:rsidP="004E5FD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D7394">
              <w:rPr>
                <w:rFonts w:ascii="Times New Roman" w:eastAsia="Times New Roman" w:hAnsi="Times New Roman" w:cs="Times New Roman"/>
              </w:rPr>
              <w:t>W przypadku braku informacji w przedmiotowym zakresie oferta uzyska 0 pkt w ramach kryterium.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54BAA8" w14:textId="0061D14D" w:rsidR="00DE46DF" w:rsidRPr="00ED7394" w:rsidRDefault="477D722E" w:rsidP="06EAF2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D7394">
              <w:rPr>
                <w:rFonts w:ascii="Times New Roman" w:eastAsia="Times New Roman" w:hAnsi="Times New Roman" w:cs="Times New Roman"/>
              </w:rPr>
              <w:t>5</w:t>
            </w:r>
            <w:r w:rsidR="00AE2B63" w:rsidRPr="00ED7394">
              <w:rPr>
                <w:rFonts w:ascii="Times New Roman" w:eastAsia="Times New Roman" w:hAnsi="Times New Roman" w:cs="Times New Roman"/>
              </w:rPr>
              <w:t>%</w:t>
            </w:r>
          </w:p>
        </w:tc>
      </w:tr>
    </w:tbl>
    <w:p w14:paraId="59B5B967" w14:textId="77777777" w:rsidR="00DE46DF" w:rsidRPr="00ED7394" w:rsidRDefault="00DE46DF">
      <w:pPr>
        <w:spacing w:after="0"/>
        <w:jc w:val="both"/>
        <w:rPr>
          <w:rFonts w:ascii="Times New Roman" w:hAnsi="Times New Roman" w:cs="Times New Roman"/>
          <w:b/>
        </w:rPr>
      </w:pPr>
    </w:p>
    <w:p w14:paraId="002BD659" w14:textId="77777777" w:rsidR="00DE46DF" w:rsidRPr="00ED7394" w:rsidRDefault="00AE2B63">
      <w:pPr>
        <w:spacing w:after="0" w:line="240" w:lineRule="auto"/>
        <w:jc w:val="both"/>
        <w:rPr>
          <w:rFonts w:ascii="Times New Roman" w:hAnsi="Times New Roman" w:cs="Times New Roman"/>
        </w:rPr>
      </w:pPr>
      <w:r w:rsidRPr="39CAD855">
        <w:rPr>
          <w:rFonts w:ascii="Times New Roman" w:hAnsi="Times New Roman" w:cs="Times New Roman"/>
        </w:rPr>
        <w:t>Oferty, spełniające wszystkie wymogi przedstawione w niniejszym zapytaniu ofertowym, zostaną uszeregowane od najmniej korzystnej do najbardziej korzystnej w ramach każdego kryterium oceny i osobno w odniesieniu do każdego z kryteriów przyznana zostanie punktacja. W zależności od danego kryterium, liczba zdobytych punktów zostanie przemnożona przez jego wagę procentową podaną wyżej. W postępowaniu zwycięży oferent, który zdobędzie najwyższą liczbę punktów zsumowanych w ramach wszystkich kryteriów.</w:t>
      </w:r>
    </w:p>
    <w:p w14:paraId="2CCAC304" w14:textId="77777777" w:rsidR="00DE46DF" w:rsidRPr="00ED7394" w:rsidRDefault="00DE46DF">
      <w:p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</w:p>
    <w:p w14:paraId="3D3C8F5B" w14:textId="77777777" w:rsidR="00DE46DF" w:rsidRPr="00ED7394" w:rsidRDefault="00AE2B63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ED7394">
        <w:rPr>
          <w:rFonts w:ascii="Times New Roman" w:hAnsi="Times New Roman" w:cs="Times New Roman"/>
          <w:b/>
          <w:bCs/>
        </w:rPr>
        <w:lastRenderedPageBreak/>
        <w:t>Oferty złożone w walucie obcej zostaną przeliczone na PLN zgodnie z tabelą średnich kursów walut obcych NBP z ostatniego dnia składania ofert.</w:t>
      </w:r>
    </w:p>
    <w:p w14:paraId="34EDB4E9" w14:textId="77777777" w:rsidR="00DE46DF" w:rsidRPr="00ED7394" w:rsidRDefault="00DE46DF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7545E5D" w14:textId="77777777" w:rsidR="00DE46DF" w:rsidRPr="00ED7394" w:rsidRDefault="00AE2B63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ED7394">
        <w:rPr>
          <w:rFonts w:ascii="Times New Roman" w:eastAsia="Times New Roman" w:hAnsi="Times New Roman" w:cs="Times New Roman"/>
          <w:b/>
        </w:rPr>
        <w:t xml:space="preserve">XIII. KLAUZULA INFORMACYJNA RODO </w:t>
      </w:r>
    </w:p>
    <w:p w14:paraId="5AB4FA7D" w14:textId="77777777" w:rsidR="00DE46DF" w:rsidRPr="00ED7394" w:rsidRDefault="00DE46DF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</w:rPr>
      </w:pPr>
    </w:p>
    <w:p w14:paraId="6D0CAEC5" w14:textId="77777777" w:rsidR="003A5695" w:rsidRPr="008242A2" w:rsidRDefault="003A5695" w:rsidP="003A569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1A99A7D7" w14:textId="77777777" w:rsidR="003A5695" w:rsidRPr="008242A2" w:rsidRDefault="003A5695" w:rsidP="003A5695">
      <w:pPr>
        <w:numPr>
          <w:ilvl w:val="0"/>
          <w:numId w:val="22"/>
        </w:num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39CAD855">
        <w:rPr>
          <w:rFonts w:ascii="Times New Roman" w:hAnsi="Times New Roman" w:cs="Times New Roman"/>
        </w:rPr>
        <w:t xml:space="preserve">Administratorem danych osobowych Dostawcy/Dostawców jest </w:t>
      </w:r>
      <w:r w:rsidRPr="39CAD855">
        <w:rPr>
          <w:rFonts w:ascii="Times New Roman" w:hAnsi="Times New Roman" w:cs="Times New Roman"/>
          <w:b/>
          <w:bCs/>
        </w:rPr>
        <w:t>RoTec Polska Piotr Cimr z siedzibą w Tychach ul. Strefowej nr 8A, NIP: 6462363869.</w:t>
      </w:r>
    </w:p>
    <w:p w14:paraId="13C8A8B8" w14:textId="77777777" w:rsidR="003A5695" w:rsidRPr="008242A2" w:rsidRDefault="003A5695" w:rsidP="003A569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</w:rPr>
      </w:pPr>
      <w:r w:rsidRPr="008242A2">
        <w:rPr>
          <w:rFonts w:ascii="Times New Roman" w:eastAsia="Times New Roman" w:hAnsi="Times New Roman" w:cs="Times New Roman"/>
        </w:rPr>
        <w:t>dane osobowe Oferenta przetwarzane będą na podstawie art. 6 ust. 1 lit. c</w:t>
      </w:r>
      <w:r w:rsidRPr="008242A2">
        <w:rPr>
          <w:rFonts w:ascii="Times New Roman" w:eastAsia="Times New Roman" w:hAnsi="Times New Roman" w:cs="Times New Roman"/>
          <w:i/>
        </w:rPr>
        <w:t xml:space="preserve"> </w:t>
      </w:r>
      <w:r w:rsidRPr="008242A2">
        <w:rPr>
          <w:rFonts w:ascii="Times New Roman" w:eastAsia="Times New Roman" w:hAnsi="Times New Roman" w:cs="Times New Roman"/>
        </w:rPr>
        <w:t>RODO w celu związanym z postępowaniem o udzielenie zamówienia publicznego objętego niniejszym zapytaniem ofertowym;</w:t>
      </w:r>
    </w:p>
    <w:p w14:paraId="13FD4482" w14:textId="77777777" w:rsidR="003A5695" w:rsidRPr="008242A2" w:rsidRDefault="003A5695" w:rsidP="003A569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odbiorcami danych osobowych Oferenta będą osoby lub podmioty, którym udostępniona zostanie dokumentacja postępowania w tym m.in. pracownicy Śląskiego Centrum Przedsiębiorczości (Instytucja Pośrednicząca w realizacji projektu), organów skarbowych, komisji europejskiej;</w:t>
      </w:r>
    </w:p>
    <w:p w14:paraId="7639E266" w14:textId="77777777" w:rsidR="003A5695" w:rsidRPr="008242A2" w:rsidRDefault="003A5695" w:rsidP="003A569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dane osobowe Oferenta będą przechowywane przez okres wymagany przepisami Programu:  Fundusze Europejskie dla Śląskiego 2021-2027 (Fundusz na rzecz Sprawiedliwej Transformacji) danych osobowych bezpośrednio jego dotyczących jest wymogiem niniejszego zapytania ofertowego; konsekwencją niepodania określonych danych osobowych jest wykluczenie Oferenta z postępowania o udzielenie zamówienia;</w:t>
      </w:r>
    </w:p>
    <w:p w14:paraId="25AF6595" w14:textId="77777777" w:rsidR="003A5695" w:rsidRPr="008242A2" w:rsidRDefault="003A5695" w:rsidP="003A569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w odniesieniu do danych osobowych Oferenta decyzje nie będą podejmowane w sposób zautomatyzowany, stosownie do art. 22 RODO; </w:t>
      </w:r>
    </w:p>
    <w:p w14:paraId="54D8C8CA" w14:textId="77777777" w:rsidR="003A5695" w:rsidRPr="008242A2" w:rsidRDefault="003A5695" w:rsidP="003A569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Oferent posiada:</w:t>
      </w:r>
    </w:p>
    <w:p w14:paraId="1B9BC80C" w14:textId="77777777" w:rsidR="003A5695" w:rsidRPr="008242A2" w:rsidRDefault="003A5695" w:rsidP="003A569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na podstawie art. 15 RODO prawo dostępu do własnych danych osobowych;</w:t>
      </w:r>
    </w:p>
    <w:p w14:paraId="425645F5" w14:textId="77777777" w:rsidR="003A5695" w:rsidRPr="008242A2" w:rsidRDefault="003A5695" w:rsidP="003A569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>na podstawie art. 16 RODO prawo do sprostowania własnych danych osobowych</w:t>
      </w:r>
      <w:r w:rsidRPr="008242A2">
        <w:rPr>
          <w:rFonts w:ascii="Times New Roman" w:eastAsia="Times New Roman" w:hAnsi="Times New Roman" w:cs="Times New Roman"/>
          <w:b/>
        </w:rPr>
        <w:t xml:space="preserve"> </w:t>
      </w:r>
      <w:r w:rsidRPr="008242A2">
        <w:rPr>
          <w:rFonts w:ascii="Times New Roman" w:eastAsia="Times New Roman" w:hAnsi="Times New Roman" w:cs="Times New Roman"/>
          <w:b/>
          <w:vertAlign w:val="superscript"/>
        </w:rPr>
        <w:footnoteReference w:id="3"/>
      </w:r>
      <w:r w:rsidRPr="008242A2">
        <w:rPr>
          <w:rFonts w:ascii="Times New Roman" w:eastAsia="Times New Roman" w:hAnsi="Times New Roman" w:cs="Times New Roman"/>
        </w:rPr>
        <w:t>;</w:t>
      </w:r>
    </w:p>
    <w:p w14:paraId="02C69A6E" w14:textId="77777777" w:rsidR="003A5695" w:rsidRPr="008242A2" w:rsidRDefault="003A5695" w:rsidP="003A569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na podstawie art. 18 RODO prawo żądania od administratora ograniczenia przetwarzania danych osobowych z zastrzeżeniem przypadków, o których mowa w art. 18 ust. 2 RODO </w:t>
      </w:r>
      <w:r w:rsidRPr="008242A2">
        <w:rPr>
          <w:rFonts w:ascii="Times New Roman" w:eastAsia="Times New Roman" w:hAnsi="Times New Roman" w:cs="Times New Roman"/>
          <w:vertAlign w:val="superscript"/>
        </w:rPr>
        <w:footnoteReference w:id="4"/>
      </w:r>
      <w:r w:rsidRPr="008242A2">
        <w:rPr>
          <w:rFonts w:ascii="Times New Roman" w:eastAsia="Times New Roman" w:hAnsi="Times New Roman" w:cs="Times New Roman"/>
        </w:rPr>
        <w:t xml:space="preserve">; </w:t>
      </w:r>
    </w:p>
    <w:p w14:paraId="181F19F2" w14:textId="77777777" w:rsidR="003A5695" w:rsidRPr="008242A2" w:rsidRDefault="003A5695" w:rsidP="003A569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</w:rPr>
      </w:pPr>
      <w:r w:rsidRPr="008242A2">
        <w:rPr>
          <w:rFonts w:ascii="Times New Roman" w:eastAsia="Times New Roman" w:hAnsi="Times New Roman" w:cs="Times New Roman"/>
        </w:rPr>
        <w:t>prawo do wniesienia skargi do Prezesa Urzędu Ochrony Danych Osobowych, gdy uzna on, że przetwarzanie danych osobowych jego dotyczących narusza przepisy RODO;</w:t>
      </w:r>
    </w:p>
    <w:p w14:paraId="7C33244A" w14:textId="77777777" w:rsidR="003A5695" w:rsidRPr="008242A2" w:rsidRDefault="003A5695" w:rsidP="003A569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</w:rPr>
      </w:pPr>
      <w:r w:rsidRPr="008242A2">
        <w:rPr>
          <w:rFonts w:ascii="Times New Roman" w:eastAsia="Times New Roman" w:hAnsi="Times New Roman" w:cs="Times New Roman"/>
        </w:rPr>
        <w:t>nie przysługuje Oferentowi:</w:t>
      </w:r>
    </w:p>
    <w:p w14:paraId="510437BF" w14:textId="77777777" w:rsidR="003A5695" w:rsidRPr="008242A2" w:rsidRDefault="003A5695" w:rsidP="003A569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i/>
        </w:rPr>
      </w:pPr>
      <w:r w:rsidRPr="008242A2">
        <w:rPr>
          <w:rFonts w:ascii="Times New Roman" w:eastAsia="Times New Roman" w:hAnsi="Times New Roman" w:cs="Times New Roman"/>
        </w:rPr>
        <w:t>w związku z art. 17 ust. 3 lit. b, d lub e RODO prawo do usunięcia danych osobowych;</w:t>
      </w:r>
    </w:p>
    <w:p w14:paraId="29DB86CF" w14:textId="77777777" w:rsidR="003A5695" w:rsidRPr="008242A2" w:rsidRDefault="003A5695" w:rsidP="003A569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</w:rPr>
      </w:pPr>
      <w:r w:rsidRPr="008242A2">
        <w:rPr>
          <w:rFonts w:ascii="Times New Roman" w:eastAsia="Times New Roman" w:hAnsi="Times New Roman" w:cs="Times New Roman"/>
        </w:rPr>
        <w:t>prawo do przenoszenia danych osobowych, o którym mowa w art. 20 RODO;</w:t>
      </w:r>
    </w:p>
    <w:p w14:paraId="65CF86AB" w14:textId="77777777" w:rsidR="003A5695" w:rsidRPr="008242A2" w:rsidRDefault="003A5695" w:rsidP="003A569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</w:rPr>
      </w:pPr>
      <w:r w:rsidRPr="008242A2">
        <w:rPr>
          <w:rFonts w:ascii="Times New Roman" w:eastAsia="Times New Roman" w:hAnsi="Times New Roman" w:cs="Times New Roman"/>
        </w:rPr>
        <w:t xml:space="preserve">na podstawie art. 21 RODO prawo sprzeciwu, wobec przetwarzania danych osobowych, gdyż podstawą prawną przetwarzania jego danych osobowych jest art. 6 ust. 1 lit. c RODO. </w:t>
      </w:r>
    </w:p>
    <w:p w14:paraId="674B3B0B" w14:textId="76777A2D" w:rsidR="00DE46DF" w:rsidRPr="00ED7394" w:rsidRDefault="00AE2B63" w:rsidP="003A5695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  <w:r w:rsidRPr="39CAD855">
        <w:rPr>
          <w:rFonts w:ascii="Times New Roman" w:eastAsia="Times New Roman" w:hAnsi="Times New Roman" w:cs="Times New Roman"/>
        </w:rPr>
        <w:t xml:space="preserve"> </w:t>
      </w:r>
    </w:p>
    <w:sectPr w:rsidR="00DE46DF" w:rsidRPr="00ED7394">
      <w:headerReference w:type="default" r:id="rId11"/>
      <w:footerReference w:type="default" r:id="rId12"/>
      <w:pgSz w:w="11907" w:h="16840"/>
      <w:pgMar w:top="1417" w:right="1417" w:bottom="1417" w:left="1417" w:header="0" w:footer="42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245440" w14:textId="77777777" w:rsidR="00C61701" w:rsidRDefault="00C61701">
      <w:pPr>
        <w:spacing w:line="240" w:lineRule="auto"/>
      </w:pPr>
      <w:r>
        <w:separator/>
      </w:r>
    </w:p>
  </w:endnote>
  <w:endnote w:type="continuationSeparator" w:id="0">
    <w:p w14:paraId="0CDAF84D" w14:textId="77777777" w:rsidR="00C61701" w:rsidRDefault="00C617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89511" w14:textId="77777777" w:rsidR="00DE46DF" w:rsidRDefault="00AE2B63">
    <w:pP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t>1</w:t>
    </w:r>
    <w:r>
      <w:rPr>
        <w:color w:val="000000"/>
      </w:rPr>
      <w:fldChar w:fldCharType="end"/>
    </w:r>
  </w:p>
  <w:p w14:paraId="792B96F9" w14:textId="77777777" w:rsidR="00DE46DF" w:rsidRDefault="00DE46DF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4BE8B2" w14:textId="77777777" w:rsidR="00C61701" w:rsidRDefault="00C61701">
      <w:pPr>
        <w:spacing w:after="0"/>
      </w:pPr>
      <w:r>
        <w:separator/>
      </w:r>
    </w:p>
  </w:footnote>
  <w:footnote w:type="continuationSeparator" w:id="0">
    <w:p w14:paraId="1A970D26" w14:textId="77777777" w:rsidR="00C61701" w:rsidRDefault="00C61701">
      <w:pPr>
        <w:spacing w:after="0"/>
      </w:pPr>
      <w:r>
        <w:continuationSeparator/>
      </w:r>
    </w:p>
  </w:footnote>
  <w:footnote w:id="1">
    <w:p w14:paraId="4531A7C3" w14:textId="77777777" w:rsidR="0000013A" w:rsidRPr="00841284" w:rsidRDefault="0000013A" w:rsidP="0000013A">
      <w:pPr>
        <w:spacing w:after="0" w:line="240" w:lineRule="auto"/>
        <w:rPr>
          <w:rFonts w:asciiTheme="minorHAnsi" w:hAnsiTheme="minorHAnsi" w:cstheme="minorHAnsi"/>
          <w:color w:val="000000"/>
          <w:sz w:val="15"/>
          <w:szCs w:val="15"/>
        </w:rPr>
      </w:pPr>
      <w:r w:rsidRPr="00841284">
        <w:rPr>
          <w:rFonts w:asciiTheme="minorHAnsi" w:hAnsiTheme="minorHAnsi" w:cstheme="minorHAnsi"/>
          <w:sz w:val="15"/>
          <w:szCs w:val="15"/>
          <w:vertAlign w:val="superscript"/>
        </w:rPr>
        <w:footnoteRef/>
      </w:r>
      <w:r w:rsidRPr="00841284">
        <w:rPr>
          <w:rFonts w:asciiTheme="minorHAnsi" w:hAnsiTheme="minorHAnsi" w:cstheme="minorHAnsi"/>
          <w:color w:val="000000"/>
          <w:sz w:val="15"/>
          <w:szCs w:val="15"/>
        </w:rPr>
        <w:t xml:space="preserve"> Ustawa z dnia 13 kwietnia 2022r. o szczególnych rozwiązaniach w zakresie przeciwdziałania wspieraniu agresji na Ukrainę oraz służących ochronie bezpieczeństwa narodowego</w:t>
      </w:r>
    </w:p>
  </w:footnote>
  <w:footnote w:id="2">
    <w:p w14:paraId="1CFDC5D9" w14:textId="77777777" w:rsidR="0000013A" w:rsidRPr="00841284" w:rsidRDefault="0000013A" w:rsidP="0000013A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15"/>
          <w:szCs w:val="15"/>
        </w:rPr>
      </w:pPr>
      <w:r w:rsidRPr="00841284">
        <w:rPr>
          <w:rFonts w:asciiTheme="minorHAnsi" w:hAnsiTheme="minorHAnsi" w:cstheme="minorHAnsi"/>
          <w:sz w:val="15"/>
          <w:szCs w:val="15"/>
          <w:vertAlign w:val="superscript"/>
        </w:rPr>
        <w:footnoteRef/>
      </w:r>
      <w:r w:rsidRPr="00841284">
        <w:rPr>
          <w:rFonts w:asciiTheme="minorHAnsi" w:eastAsia="Times New Roman" w:hAnsiTheme="minorHAnsi" w:cstheme="minorHAnsi"/>
          <w:color w:val="000000"/>
          <w:sz w:val="15"/>
          <w:szCs w:val="15"/>
        </w:rPr>
        <w:t xml:space="preserve"> </w:t>
      </w:r>
      <w:r w:rsidRPr="00841284">
        <w:rPr>
          <w:rFonts w:asciiTheme="minorHAnsi" w:eastAsia="Arial" w:hAnsiTheme="minorHAnsi" w:cstheme="minorHAnsi"/>
          <w:color w:val="000000"/>
          <w:sz w:val="15"/>
          <w:szCs w:val="15"/>
        </w:rPr>
        <w:t> </w:t>
      </w:r>
      <w:r w:rsidRPr="00841284">
        <w:rPr>
          <w:rFonts w:asciiTheme="minorHAnsi" w:eastAsia="Arial" w:hAnsiTheme="minorHAnsi" w:cstheme="minorHAnsi"/>
          <w:color w:val="222222"/>
          <w:sz w:val="15"/>
          <w:szCs w:val="15"/>
        </w:rPr>
        <w:t xml:space="preserve">Zgodnie z treścią art. 7 ust. 1 ustawy z dnia 13 kwietnia 2022 r. </w:t>
      </w:r>
      <w:r w:rsidRPr="00841284">
        <w:rPr>
          <w:rFonts w:asciiTheme="minorHAnsi" w:eastAsia="Arial" w:hAnsiTheme="minorHAnsi" w:cstheme="minorHAnsi"/>
          <w:i/>
          <w:color w:val="222222"/>
          <w:sz w:val="15"/>
          <w:szCs w:val="15"/>
        </w:rPr>
        <w:t xml:space="preserve">o szczególnych rozwiązaniach w zakresie przeciwdziałania wspieraniu agresji na Ukrainę oraz służących ochronie bezpieczeństwa narodowego, zwanej dalej „ustawą”, </w:t>
      </w:r>
      <w:r w:rsidRPr="00841284">
        <w:rPr>
          <w:rFonts w:asciiTheme="minorHAnsi" w:eastAsia="Arial" w:hAnsiTheme="minorHAnsi" w:cstheme="minorHAnsi"/>
          <w:color w:val="222222"/>
          <w:sz w:val="15"/>
          <w:szCs w:val="15"/>
        </w:rPr>
        <w:t>z postępowania o udzielenie zamówienia publicznego lub konkursu prowadzonego na podstawie ustawy Pzp wyklucza się:</w:t>
      </w:r>
    </w:p>
    <w:p w14:paraId="4E9BDFC9" w14:textId="77777777" w:rsidR="0000013A" w:rsidRPr="00841284" w:rsidRDefault="0000013A" w:rsidP="0000013A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15"/>
          <w:szCs w:val="15"/>
        </w:rPr>
      </w:pPr>
      <w:r w:rsidRPr="00841284">
        <w:rPr>
          <w:rFonts w:asciiTheme="minorHAnsi" w:eastAsia="Arial" w:hAnsiTheme="minorHAnsi" w:cstheme="minorHAnsi"/>
          <w:color w:val="222222"/>
          <w:sz w:val="15"/>
          <w:szCs w:val="15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CE50693" w14:textId="77777777" w:rsidR="0000013A" w:rsidRPr="00841284" w:rsidRDefault="0000013A" w:rsidP="0000013A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15"/>
          <w:szCs w:val="15"/>
        </w:rPr>
      </w:pPr>
      <w:r w:rsidRPr="00841284">
        <w:rPr>
          <w:rFonts w:asciiTheme="minorHAnsi" w:eastAsia="Arial" w:hAnsiTheme="minorHAnsi" w:cstheme="minorHAnsi"/>
          <w:color w:val="222222"/>
          <w:sz w:val="15"/>
          <w:szCs w:val="15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3A061B" w14:textId="77777777" w:rsidR="0000013A" w:rsidRPr="00841284" w:rsidRDefault="0000013A" w:rsidP="0000013A">
      <w:pPr>
        <w:spacing w:after="0" w:line="240" w:lineRule="auto"/>
        <w:jc w:val="both"/>
        <w:rPr>
          <w:rFonts w:asciiTheme="minorHAnsi" w:eastAsia="Times New Roman" w:hAnsiTheme="minorHAnsi" w:cstheme="minorHAnsi"/>
          <w:color w:val="000000"/>
          <w:sz w:val="15"/>
          <w:szCs w:val="15"/>
        </w:rPr>
      </w:pPr>
      <w:r w:rsidRPr="00841284">
        <w:rPr>
          <w:rFonts w:asciiTheme="minorHAnsi" w:eastAsia="Arial" w:hAnsiTheme="minorHAnsi" w:cstheme="minorHAnsi"/>
          <w:color w:val="222222"/>
          <w:sz w:val="15"/>
          <w:szCs w:val="15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208DEFA" w14:textId="77777777" w:rsidR="0000013A" w:rsidRPr="00841284" w:rsidRDefault="0000013A" w:rsidP="0000013A">
      <w:pPr>
        <w:spacing w:after="0" w:line="240" w:lineRule="auto"/>
        <w:rPr>
          <w:rFonts w:asciiTheme="minorHAnsi" w:hAnsiTheme="minorHAnsi" w:cstheme="minorHAnsi"/>
          <w:color w:val="000000"/>
          <w:sz w:val="14"/>
          <w:szCs w:val="14"/>
        </w:rPr>
      </w:pPr>
    </w:p>
  </w:footnote>
  <w:footnote w:id="3">
    <w:p w14:paraId="656E354C" w14:textId="77777777" w:rsidR="003A5695" w:rsidRDefault="003A5695" w:rsidP="003A56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Wyjaśnienie: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skorzystanie z prawa do sprostowania nie może skutkować zmianą wyniku postępowania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br/>
        <w:t>o udzielenie zamówienia publicznego ani zmianą postanowień umowy w zakresie niezgodnym z wytycznymi dotyczącymi kwalifikowalności wydatków na lata 2021-2027 wydanymi przez Ministra właściwego do spraw Funduszy i Polityki Regionalnej.</w:t>
      </w:r>
    </w:p>
  </w:footnote>
  <w:footnote w:id="4">
    <w:p w14:paraId="4FFF8305" w14:textId="77777777" w:rsidR="003A5695" w:rsidRDefault="003A5695" w:rsidP="003A569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</w:rPr>
        <w:t>Wyjaśnienie:</w:t>
      </w:r>
      <w:r>
        <w:rPr>
          <w:rFonts w:ascii="Times New Roman" w:eastAsia="Times New Roman" w:hAnsi="Times New Roman" w:cs="Times New Roman"/>
          <w:i/>
          <w:color w:val="000000"/>
          <w:sz w:val="16"/>
          <w:szCs w:val="16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08CA1A" w14:textId="77777777" w:rsidR="00DE46DF" w:rsidRDefault="00DE46DF"/>
  <w:p w14:paraId="113E42EE" w14:textId="77777777" w:rsidR="00DE46DF" w:rsidRDefault="00AE2B63">
    <w:r>
      <w:rPr>
        <w:noProof/>
      </w:rPr>
      <w:drawing>
        <wp:inline distT="0" distB="0" distL="0" distR="0" wp14:anchorId="5054B244" wp14:editId="5C47ABED">
          <wp:extent cx="5755005" cy="420370"/>
          <wp:effectExtent l="0" t="0" r="0" b="0"/>
          <wp:docPr id="938827734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8827734" name="image1.png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005" cy="4203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9A6520" w14:textId="77777777" w:rsidR="00DE46DF" w:rsidRDefault="00DE46DF">
    <w:pPr>
      <w:tabs>
        <w:tab w:val="center" w:pos="4536"/>
        <w:tab w:val="left" w:pos="7740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4076C"/>
    <w:multiLevelType w:val="multilevel"/>
    <w:tmpl w:val="ED60356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A85A69"/>
    <w:multiLevelType w:val="hybridMultilevel"/>
    <w:tmpl w:val="83666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B4CF9"/>
    <w:multiLevelType w:val="multilevel"/>
    <w:tmpl w:val="059B4CF9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329D2"/>
    <w:multiLevelType w:val="multilevel"/>
    <w:tmpl w:val="195AF0E4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C1F2DFA"/>
    <w:multiLevelType w:val="hybridMultilevel"/>
    <w:tmpl w:val="59627A6E"/>
    <w:lvl w:ilvl="0" w:tplc="0415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C486ADD"/>
    <w:multiLevelType w:val="multilevel"/>
    <w:tmpl w:val="0C486ADD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4D6D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80F36FB"/>
    <w:multiLevelType w:val="multilevel"/>
    <w:tmpl w:val="D06A0494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814769"/>
    <w:multiLevelType w:val="multilevel"/>
    <w:tmpl w:val="1B814769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  <w:b w:val="0"/>
        <w:bCs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80E91"/>
    <w:multiLevelType w:val="hybridMultilevel"/>
    <w:tmpl w:val="6FE056D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8010D"/>
    <w:multiLevelType w:val="multilevel"/>
    <w:tmpl w:val="26C8010D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9166809"/>
    <w:multiLevelType w:val="hybridMultilevel"/>
    <w:tmpl w:val="2982C8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2478F3"/>
    <w:multiLevelType w:val="hybridMultilevel"/>
    <w:tmpl w:val="54EE8EA0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56761"/>
    <w:multiLevelType w:val="multilevel"/>
    <w:tmpl w:val="2CA5676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648A4"/>
    <w:multiLevelType w:val="multilevel"/>
    <w:tmpl w:val="343648A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53211"/>
    <w:multiLevelType w:val="hybridMultilevel"/>
    <w:tmpl w:val="404287E8"/>
    <w:lvl w:ilvl="0" w:tplc="D8780022">
      <w:start w:val="3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3C3891D8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71580A"/>
    <w:multiLevelType w:val="multilevel"/>
    <w:tmpl w:val="8484300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B3932AD"/>
    <w:multiLevelType w:val="multilevel"/>
    <w:tmpl w:val="1F2AEF64"/>
    <w:lvl w:ilvl="0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theme="minorHAnsi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3FEF7292"/>
    <w:multiLevelType w:val="multilevel"/>
    <w:tmpl w:val="59046B78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419D689A"/>
    <w:multiLevelType w:val="multilevel"/>
    <w:tmpl w:val="419D689A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D5E75"/>
    <w:multiLevelType w:val="multilevel"/>
    <w:tmpl w:val="D0361D2E"/>
    <w:lvl w:ilvl="0">
      <w:start w:val="1"/>
      <w:numFmt w:val="decimal"/>
      <w:lvlText w:val="%1."/>
      <w:lvlJc w:val="left"/>
      <w:pPr>
        <w:ind w:left="705" w:hanging="705"/>
      </w:pPr>
      <w:rPr>
        <w:rFonts w:asciiTheme="minorHAnsi" w:eastAsia="Times New Roman" w:hAnsiTheme="minorHAnsi" w:cstheme="minorHAnsi"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FB109C"/>
    <w:multiLevelType w:val="multilevel"/>
    <w:tmpl w:val="E8FCCE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DF2298C"/>
    <w:multiLevelType w:val="hybridMultilevel"/>
    <w:tmpl w:val="17D46C5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6E783982"/>
    <w:multiLevelType w:val="multilevel"/>
    <w:tmpl w:val="6E783982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eastAsia="Calibri" w:hAnsi="Calibri" w:cs="Calibri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B91509"/>
    <w:multiLevelType w:val="multilevel"/>
    <w:tmpl w:val="71B91509"/>
    <w:lvl w:ilvl="0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Calibri"/>
        <w:strike w:val="0"/>
        <w:d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</w:rPr>
    </w:lvl>
  </w:abstractNum>
  <w:num w:numId="1" w16cid:durableId="439642498">
    <w:abstractNumId w:val="20"/>
  </w:num>
  <w:num w:numId="2" w16cid:durableId="448203708">
    <w:abstractNumId w:val="8"/>
  </w:num>
  <w:num w:numId="3" w16cid:durableId="933830565">
    <w:abstractNumId w:val="14"/>
  </w:num>
  <w:num w:numId="4" w16cid:durableId="942809375">
    <w:abstractNumId w:val="2"/>
  </w:num>
  <w:num w:numId="5" w16cid:durableId="1293250692">
    <w:abstractNumId w:val="19"/>
  </w:num>
  <w:num w:numId="6" w16cid:durableId="134614984">
    <w:abstractNumId w:val="23"/>
  </w:num>
  <w:num w:numId="7" w16cid:durableId="686169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92420263">
    <w:abstractNumId w:val="5"/>
  </w:num>
  <w:num w:numId="9" w16cid:durableId="4527500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57077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2527614">
    <w:abstractNumId w:val="11"/>
  </w:num>
  <w:num w:numId="12" w16cid:durableId="1950620513">
    <w:abstractNumId w:val="1"/>
  </w:num>
  <w:num w:numId="13" w16cid:durableId="353116785">
    <w:abstractNumId w:val="6"/>
  </w:num>
  <w:num w:numId="14" w16cid:durableId="1572230577">
    <w:abstractNumId w:val="9"/>
  </w:num>
  <w:num w:numId="15" w16cid:durableId="194075661">
    <w:abstractNumId w:val="4"/>
  </w:num>
  <w:num w:numId="16" w16cid:durableId="1781366318">
    <w:abstractNumId w:val="22"/>
  </w:num>
  <w:num w:numId="17" w16cid:durableId="1235050753">
    <w:abstractNumId w:val="12"/>
  </w:num>
  <w:num w:numId="18" w16cid:durableId="1432432957">
    <w:abstractNumId w:val="21"/>
  </w:num>
  <w:num w:numId="19" w16cid:durableId="1888224815">
    <w:abstractNumId w:val="15"/>
  </w:num>
  <w:num w:numId="20" w16cid:durableId="1765296879">
    <w:abstractNumId w:val="7"/>
  </w:num>
  <w:num w:numId="21" w16cid:durableId="526799901">
    <w:abstractNumId w:val="17"/>
  </w:num>
  <w:num w:numId="22" w16cid:durableId="575092763">
    <w:abstractNumId w:val="3"/>
  </w:num>
  <w:num w:numId="23" w16cid:durableId="1129081500">
    <w:abstractNumId w:val="0"/>
  </w:num>
  <w:num w:numId="24" w16cid:durableId="728262631">
    <w:abstractNumId w:val="18"/>
  </w:num>
  <w:num w:numId="25" w16cid:durableId="19153143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7FE2"/>
    <w:rsid w:val="0000013A"/>
    <w:rsid w:val="00002FD3"/>
    <w:rsid w:val="0000351F"/>
    <w:rsid w:val="00006608"/>
    <w:rsid w:val="000109C7"/>
    <w:rsid w:val="000127FF"/>
    <w:rsid w:val="00014295"/>
    <w:rsid w:val="000159EC"/>
    <w:rsid w:val="0002141E"/>
    <w:rsid w:val="00024537"/>
    <w:rsid w:val="000245E5"/>
    <w:rsid w:val="00025F16"/>
    <w:rsid w:val="0002623C"/>
    <w:rsid w:val="00030766"/>
    <w:rsid w:val="00031457"/>
    <w:rsid w:val="00031F35"/>
    <w:rsid w:val="000323D2"/>
    <w:rsid w:val="00035E53"/>
    <w:rsid w:val="00037010"/>
    <w:rsid w:val="0004088E"/>
    <w:rsid w:val="000410ED"/>
    <w:rsid w:val="00043DE8"/>
    <w:rsid w:val="00045BD3"/>
    <w:rsid w:val="0004639E"/>
    <w:rsid w:val="00046684"/>
    <w:rsid w:val="00050A5E"/>
    <w:rsid w:val="00051208"/>
    <w:rsid w:val="00051F7F"/>
    <w:rsid w:val="000535D5"/>
    <w:rsid w:val="00053C1F"/>
    <w:rsid w:val="00054151"/>
    <w:rsid w:val="00054B7B"/>
    <w:rsid w:val="00055AE3"/>
    <w:rsid w:val="00063C73"/>
    <w:rsid w:val="00065476"/>
    <w:rsid w:val="00065EB9"/>
    <w:rsid w:val="00070968"/>
    <w:rsid w:val="00071F18"/>
    <w:rsid w:val="0007220C"/>
    <w:rsid w:val="000739F4"/>
    <w:rsid w:val="00073D24"/>
    <w:rsid w:val="000761F0"/>
    <w:rsid w:val="00077BA6"/>
    <w:rsid w:val="00081D9F"/>
    <w:rsid w:val="00082FA4"/>
    <w:rsid w:val="00084053"/>
    <w:rsid w:val="0008721C"/>
    <w:rsid w:val="00092C11"/>
    <w:rsid w:val="000A0265"/>
    <w:rsid w:val="000A03F3"/>
    <w:rsid w:val="000A1401"/>
    <w:rsid w:val="000A1AAE"/>
    <w:rsid w:val="000A2672"/>
    <w:rsid w:val="000A3600"/>
    <w:rsid w:val="000A6348"/>
    <w:rsid w:val="000B6290"/>
    <w:rsid w:val="000C203A"/>
    <w:rsid w:val="000C215C"/>
    <w:rsid w:val="000C2317"/>
    <w:rsid w:val="000C27B5"/>
    <w:rsid w:val="000C46A8"/>
    <w:rsid w:val="000C5962"/>
    <w:rsid w:val="000D3846"/>
    <w:rsid w:val="000D404B"/>
    <w:rsid w:val="000D4D99"/>
    <w:rsid w:val="000E1733"/>
    <w:rsid w:val="000E19D2"/>
    <w:rsid w:val="000E2A9A"/>
    <w:rsid w:val="000E46C9"/>
    <w:rsid w:val="000E5175"/>
    <w:rsid w:val="000E5CB0"/>
    <w:rsid w:val="000F3AF5"/>
    <w:rsid w:val="000F6CF9"/>
    <w:rsid w:val="000F79CD"/>
    <w:rsid w:val="000F7A8E"/>
    <w:rsid w:val="000F7F9C"/>
    <w:rsid w:val="001000F6"/>
    <w:rsid w:val="00100720"/>
    <w:rsid w:val="001032FE"/>
    <w:rsid w:val="00104401"/>
    <w:rsid w:val="00105297"/>
    <w:rsid w:val="001057E2"/>
    <w:rsid w:val="00106CFD"/>
    <w:rsid w:val="00107000"/>
    <w:rsid w:val="001075F0"/>
    <w:rsid w:val="00111E8C"/>
    <w:rsid w:val="001120A1"/>
    <w:rsid w:val="00113081"/>
    <w:rsid w:val="001134F2"/>
    <w:rsid w:val="0011360D"/>
    <w:rsid w:val="0011418B"/>
    <w:rsid w:val="00117D06"/>
    <w:rsid w:val="001237CA"/>
    <w:rsid w:val="00125DBC"/>
    <w:rsid w:val="00126A58"/>
    <w:rsid w:val="0012750E"/>
    <w:rsid w:val="00130E6A"/>
    <w:rsid w:val="00131C15"/>
    <w:rsid w:val="001322EA"/>
    <w:rsid w:val="00133147"/>
    <w:rsid w:val="001352F9"/>
    <w:rsid w:val="0013634F"/>
    <w:rsid w:val="00140AC6"/>
    <w:rsid w:val="001416EF"/>
    <w:rsid w:val="00141BD4"/>
    <w:rsid w:val="00143284"/>
    <w:rsid w:val="0014597D"/>
    <w:rsid w:val="001474C8"/>
    <w:rsid w:val="001532D9"/>
    <w:rsid w:val="00153559"/>
    <w:rsid w:val="00155601"/>
    <w:rsid w:val="00155C09"/>
    <w:rsid w:val="0016078F"/>
    <w:rsid w:val="0016738A"/>
    <w:rsid w:val="0017448E"/>
    <w:rsid w:val="00174F8B"/>
    <w:rsid w:val="00175014"/>
    <w:rsid w:val="0017581B"/>
    <w:rsid w:val="001767C4"/>
    <w:rsid w:val="00177DE9"/>
    <w:rsid w:val="00181621"/>
    <w:rsid w:val="00183725"/>
    <w:rsid w:val="001837BB"/>
    <w:rsid w:val="0018500E"/>
    <w:rsid w:val="001874BF"/>
    <w:rsid w:val="0019271C"/>
    <w:rsid w:val="00193BB2"/>
    <w:rsid w:val="001A0BD9"/>
    <w:rsid w:val="001A2575"/>
    <w:rsid w:val="001A5A75"/>
    <w:rsid w:val="001A6769"/>
    <w:rsid w:val="001A7A0D"/>
    <w:rsid w:val="001B7179"/>
    <w:rsid w:val="001B7863"/>
    <w:rsid w:val="001C24B0"/>
    <w:rsid w:val="001C3055"/>
    <w:rsid w:val="001C431D"/>
    <w:rsid w:val="001C5C4E"/>
    <w:rsid w:val="001C6F15"/>
    <w:rsid w:val="001E0B3F"/>
    <w:rsid w:val="001E35E6"/>
    <w:rsid w:val="001F024C"/>
    <w:rsid w:val="001F1576"/>
    <w:rsid w:val="001F19A0"/>
    <w:rsid w:val="001F1B2D"/>
    <w:rsid w:val="001F223C"/>
    <w:rsid w:val="001F29EF"/>
    <w:rsid w:val="001F2B68"/>
    <w:rsid w:val="001F32E1"/>
    <w:rsid w:val="001F3AE3"/>
    <w:rsid w:val="00200EB0"/>
    <w:rsid w:val="00207B63"/>
    <w:rsid w:val="002115F8"/>
    <w:rsid w:val="0021162C"/>
    <w:rsid w:val="0021183C"/>
    <w:rsid w:val="00212317"/>
    <w:rsid w:val="00213EB3"/>
    <w:rsid w:val="00215E5D"/>
    <w:rsid w:val="00216715"/>
    <w:rsid w:val="002176BE"/>
    <w:rsid w:val="00217A6B"/>
    <w:rsid w:val="0022300B"/>
    <w:rsid w:val="0022591A"/>
    <w:rsid w:val="0023040A"/>
    <w:rsid w:val="002309DF"/>
    <w:rsid w:val="00232115"/>
    <w:rsid w:val="00233B20"/>
    <w:rsid w:val="002346B5"/>
    <w:rsid w:val="00235FBF"/>
    <w:rsid w:val="0023697C"/>
    <w:rsid w:val="002443F0"/>
    <w:rsid w:val="00244E34"/>
    <w:rsid w:val="00250483"/>
    <w:rsid w:val="002565BD"/>
    <w:rsid w:val="00264A10"/>
    <w:rsid w:val="00267CCB"/>
    <w:rsid w:val="002704BA"/>
    <w:rsid w:val="0027097B"/>
    <w:rsid w:val="002732A6"/>
    <w:rsid w:val="00274AC4"/>
    <w:rsid w:val="00274DEC"/>
    <w:rsid w:val="002762D3"/>
    <w:rsid w:val="00280778"/>
    <w:rsid w:val="00282310"/>
    <w:rsid w:val="00285C77"/>
    <w:rsid w:val="00293400"/>
    <w:rsid w:val="002955C2"/>
    <w:rsid w:val="00296542"/>
    <w:rsid w:val="00296EBA"/>
    <w:rsid w:val="002A653A"/>
    <w:rsid w:val="002B184D"/>
    <w:rsid w:val="002B3547"/>
    <w:rsid w:val="002B4026"/>
    <w:rsid w:val="002B40C5"/>
    <w:rsid w:val="002B6B11"/>
    <w:rsid w:val="002B6EF4"/>
    <w:rsid w:val="002C1260"/>
    <w:rsid w:val="002C15CF"/>
    <w:rsid w:val="002C1819"/>
    <w:rsid w:val="002C1C3E"/>
    <w:rsid w:val="002C2301"/>
    <w:rsid w:val="002C33C8"/>
    <w:rsid w:val="002C38C4"/>
    <w:rsid w:val="002C6049"/>
    <w:rsid w:val="002C7E91"/>
    <w:rsid w:val="002D5D29"/>
    <w:rsid w:val="002E106C"/>
    <w:rsid w:val="002E7FDB"/>
    <w:rsid w:val="002F6732"/>
    <w:rsid w:val="002F6C99"/>
    <w:rsid w:val="002F7849"/>
    <w:rsid w:val="00300C8C"/>
    <w:rsid w:val="0030240D"/>
    <w:rsid w:val="0030252E"/>
    <w:rsid w:val="003028E5"/>
    <w:rsid w:val="003070AD"/>
    <w:rsid w:val="00311435"/>
    <w:rsid w:val="0031647E"/>
    <w:rsid w:val="00316A82"/>
    <w:rsid w:val="00317F21"/>
    <w:rsid w:val="00320FC4"/>
    <w:rsid w:val="00321A18"/>
    <w:rsid w:val="003221EC"/>
    <w:rsid w:val="003243E3"/>
    <w:rsid w:val="00324CD8"/>
    <w:rsid w:val="00325F09"/>
    <w:rsid w:val="00327924"/>
    <w:rsid w:val="003304E9"/>
    <w:rsid w:val="0033175D"/>
    <w:rsid w:val="003319D5"/>
    <w:rsid w:val="003327E9"/>
    <w:rsid w:val="00335B83"/>
    <w:rsid w:val="003365C2"/>
    <w:rsid w:val="00336967"/>
    <w:rsid w:val="0033733A"/>
    <w:rsid w:val="00342CF7"/>
    <w:rsid w:val="00345275"/>
    <w:rsid w:val="00346AC7"/>
    <w:rsid w:val="003474DF"/>
    <w:rsid w:val="00350241"/>
    <w:rsid w:val="00353B1E"/>
    <w:rsid w:val="003644A0"/>
    <w:rsid w:val="00364B6D"/>
    <w:rsid w:val="00367046"/>
    <w:rsid w:val="00371364"/>
    <w:rsid w:val="00373346"/>
    <w:rsid w:val="003802F9"/>
    <w:rsid w:val="003828EE"/>
    <w:rsid w:val="00382C97"/>
    <w:rsid w:val="00382E2A"/>
    <w:rsid w:val="00383BBF"/>
    <w:rsid w:val="00386CB6"/>
    <w:rsid w:val="00391DDB"/>
    <w:rsid w:val="00392011"/>
    <w:rsid w:val="00392659"/>
    <w:rsid w:val="00392C65"/>
    <w:rsid w:val="003A11A7"/>
    <w:rsid w:val="003A3B2E"/>
    <w:rsid w:val="003A449F"/>
    <w:rsid w:val="003A535D"/>
    <w:rsid w:val="003A5638"/>
    <w:rsid w:val="003A5695"/>
    <w:rsid w:val="003B1BB9"/>
    <w:rsid w:val="003B3C31"/>
    <w:rsid w:val="003B6036"/>
    <w:rsid w:val="003B7914"/>
    <w:rsid w:val="003B79DF"/>
    <w:rsid w:val="003C0553"/>
    <w:rsid w:val="003C0621"/>
    <w:rsid w:val="003C0817"/>
    <w:rsid w:val="003C2957"/>
    <w:rsid w:val="003C371D"/>
    <w:rsid w:val="003C4BFB"/>
    <w:rsid w:val="003C6B1A"/>
    <w:rsid w:val="003D4EA3"/>
    <w:rsid w:val="003D5458"/>
    <w:rsid w:val="003D629A"/>
    <w:rsid w:val="003D63B2"/>
    <w:rsid w:val="003D7841"/>
    <w:rsid w:val="003E1F74"/>
    <w:rsid w:val="003E28F6"/>
    <w:rsid w:val="003E2D06"/>
    <w:rsid w:val="003E4C5A"/>
    <w:rsid w:val="003E66B8"/>
    <w:rsid w:val="003F0405"/>
    <w:rsid w:val="003F4AB3"/>
    <w:rsid w:val="003F51A8"/>
    <w:rsid w:val="003F7C4C"/>
    <w:rsid w:val="00401D1A"/>
    <w:rsid w:val="00401E2E"/>
    <w:rsid w:val="00402A65"/>
    <w:rsid w:val="00402FE6"/>
    <w:rsid w:val="00403549"/>
    <w:rsid w:val="004059F4"/>
    <w:rsid w:val="00407B02"/>
    <w:rsid w:val="00410809"/>
    <w:rsid w:val="00410A22"/>
    <w:rsid w:val="00411EDF"/>
    <w:rsid w:val="0041363C"/>
    <w:rsid w:val="004144E7"/>
    <w:rsid w:val="00415466"/>
    <w:rsid w:val="00421498"/>
    <w:rsid w:val="004217FF"/>
    <w:rsid w:val="00421DA5"/>
    <w:rsid w:val="00422A1E"/>
    <w:rsid w:val="004249D9"/>
    <w:rsid w:val="004266DC"/>
    <w:rsid w:val="00426BB4"/>
    <w:rsid w:val="00433132"/>
    <w:rsid w:val="004336EB"/>
    <w:rsid w:val="00433D15"/>
    <w:rsid w:val="00434B99"/>
    <w:rsid w:val="0044034C"/>
    <w:rsid w:val="0044042D"/>
    <w:rsid w:val="00441138"/>
    <w:rsid w:val="004419D0"/>
    <w:rsid w:val="00441C29"/>
    <w:rsid w:val="004443A7"/>
    <w:rsid w:val="00454D57"/>
    <w:rsid w:val="00463139"/>
    <w:rsid w:val="0046371A"/>
    <w:rsid w:val="00463FE9"/>
    <w:rsid w:val="00465D6B"/>
    <w:rsid w:val="00465EAA"/>
    <w:rsid w:val="00472FFF"/>
    <w:rsid w:val="00474926"/>
    <w:rsid w:val="00480677"/>
    <w:rsid w:val="00481049"/>
    <w:rsid w:val="0048164D"/>
    <w:rsid w:val="00482956"/>
    <w:rsid w:val="00487E98"/>
    <w:rsid w:val="00491FE9"/>
    <w:rsid w:val="004933D4"/>
    <w:rsid w:val="0049572C"/>
    <w:rsid w:val="004958C2"/>
    <w:rsid w:val="00496C4B"/>
    <w:rsid w:val="004A0D39"/>
    <w:rsid w:val="004A0ED3"/>
    <w:rsid w:val="004A1C72"/>
    <w:rsid w:val="004A26E2"/>
    <w:rsid w:val="004A5025"/>
    <w:rsid w:val="004A517D"/>
    <w:rsid w:val="004A5332"/>
    <w:rsid w:val="004A5F35"/>
    <w:rsid w:val="004A610B"/>
    <w:rsid w:val="004B46F5"/>
    <w:rsid w:val="004B667C"/>
    <w:rsid w:val="004C2AD3"/>
    <w:rsid w:val="004C5217"/>
    <w:rsid w:val="004C71C7"/>
    <w:rsid w:val="004D060C"/>
    <w:rsid w:val="004E0536"/>
    <w:rsid w:val="004E15EB"/>
    <w:rsid w:val="004E3D03"/>
    <w:rsid w:val="004E5A34"/>
    <w:rsid w:val="004E5E8D"/>
    <w:rsid w:val="004E5FDB"/>
    <w:rsid w:val="004F297C"/>
    <w:rsid w:val="004F5BBD"/>
    <w:rsid w:val="004F6690"/>
    <w:rsid w:val="004F7E62"/>
    <w:rsid w:val="005013E5"/>
    <w:rsid w:val="00502266"/>
    <w:rsid w:val="00503329"/>
    <w:rsid w:val="00503D18"/>
    <w:rsid w:val="00506478"/>
    <w:rsid w:val="0051087E"/>
    <w:rsid w:val="00510F64"/>
    <w:rsid w:val="00513404"/>
    <w:rsid w:val="00521467"/>
    <w:rsid w:val="00523352"/>
    <w:rsid w:val="00523D6D"/>
    <w:rsid w:val="005244CC"/>
    <w:rsid w:val="00525D3A"/>
    <w:rsid w:val="00527DF8"/>
    <w:rsid w:val="00533D84"/>
    <w:rsid w:val="005344AB"/>
    <w:rsid w:val="005357B9"/>
    <w:rsid w:val="00535DBF"/>
    <w:rsid w:val="0053613E"/>
    <w:rsid w:val="00537EA7"/>
    <w:rsid w:val="005408C4"/>
    <w:rsid w:val="00541B7B"/>
    <w:rsid w:val="00542259"/>
    <w:rsid w:val="00545739"/>
    <w:rsid w:val="0055251D"/>
    <w:rsid w:val="005527BA"/>
    <w:rsid w:val="00554CAE"/>
    <w:rsid w:val="0056101E"/>
    <w:rsid w:val="00563D5C"/>
    <w:rsid w:val="00564E86"/>
    <w:rsid w:val="005655A1"/>
    <w:rsid w:val="00572953"/>
    <w:rsid w:val="00573914"/>
    <w:rsid w:val="005741C3"/>
    <w:rsid w:val="00574B7F"/>
    <w:rsid w:val="00574D6A"/>
    <w:rsid w:val="00574DC0"/>
    <w:rsid w:val="005760E6"/>
    <w:rsid w:val="00577402"/>
    <w:rsid w:val="00583DF5"/>
    <w:rsid w:val="0058412F"/>
    <w:rsid w:val="005857C6"/>
    <w:rsid w:val="00590CED"/>
    <w:rsid w:val="0059155A"/>
    <w:rsid w:val="00591DC4"/>
    <w:rsid w:val="005926C0"/>
    <w:rsid w:val="005945FC"/>
    <w:rsid w:val="0059475D"/>
    <w:rsid w:val="005A0550"/>
    <w:rsid w:val="005A2FA6"/>
    <w:rsid w:val="005A32B5"/>
    <w:rsid w:val="005A46B4"/>
    <w:rsid w:val="005A6136"/>
    <w:rsid w:val="005B0F3A"/>
    <w:rsid w:val="005B2153"/>
    <w:rsid w:val="005B39B8"/>
    <w:rsid w:val="005C0D5F"/>
    <w:rsid w:val="005C2717"/>
    <w:rsid w:val="005C2781"/>
    <w:rsid w:val="005C3086"/>
    <w:rsid w:val="005C4666"/>
    <w:rsid w:val="005C46C7"/>
    <w:rsid w:val="005C52BB"/>
    <w:rsid w:val="005D0CB1"/>
    <w:rsid w:val="005D2079"/>
    <w:rsid w:val="005D5E87"/>
    <w:rsid w:val="005D7233"/>
    <w:rsid w:val="005E3E74"/>
    <w:rsid w:val="005E772A"/>
    <w:rsid w:val="005F1B44"/>
    <w:rsid w:val="005F4E8A"/>
    <w:rsid w:val="005F53A2"/>
    <w:rsid w:val="0060025D"/>
    <w:rsid w:val="00601616"/>
    <w:rsid w:val="00602A15"/>
    <w:rsid w:val="00606BB6"/>
    <w:rsid w:val="006075BF"/>
    <w:rsid w:val="00610A3D"/>
    <w:rsid w:val="00616790"/>
    <w:rsid w:val="00620F90"/>
    <w:rsid w:val="006219A3"/>
    <w:rsid w:val="00622A51"/>
    <w:rsid w:val="006258AE"/>
    <w:rsid w:val="006261BE"/>
    <w:rsid w:val="00626235"/>
    <w:rsid w:val="00627C0E"/>
    <w:rsid w:val="006315AE"/>
    <w:rsid w:val="006368B7"/>
    <w:rsid w:val="00637872"/>
    <w:rsid w:val="00640729"/>
    <w:rsid w:val="006410AE"/>
    <w:rsid w:val="006418B3"/>
    <w:rsid w:val="00643C82"/>
    <w:rsid w:val="00645D42"/>
    <w:rsid w:val="0065086B"/>
    <w:rsid w:val="006524EB"/>
    <w:rsid w:val="00661775"/>
    <w:rsid w:val="00664916"/>
    <w:rsid w:val="006654A2"/>
    <w:rsid w:val="00665680"/>
    <w:rsid w:val="00665833"/>
    <w:rsid w:val="00666C6F"/>
    <w:rsid w:val="00672ADA"/>
    <w:rsid w:val="00672DA0"/>
    <w:rsid w:val="0067373C"/>
    <w:rsid w:val="006767FC"/>
    <w:rsid w:val="00676F3F"/>
    <w:rsid w:val="00680222"/>
    <w:rsid w:val="006816E6"/>
    <w:rsid w:val="006831EC"/>
    <w:rsid w:val="00686703"/>
    <w:rsid w:val="00686CDA"/>
    <w:rsid w:val="00687401"/>
    <w:rsid w:val="006A10B8"/>
    <w:rsid w:val="006A1958"/>
    <w:rsid w:val="006A26B6"/>
    <w:rsid w:val="006A7EC3"/>
    <w:rsid w:val="006B2339"/>
    <w:rsid w:val="006B2A90"/>
    <w:rsid w:val="006B4931"/>
    <w:rsid w:val="006B4D39"/>
    <w:rsid w:val="006B65A7"/>
    <w:rsid w:val="006B6996"/>
    <w:rsid w:val="006C03DF"/>
    <w:rsid w:val="006C0A58"/>
    <w:rsid w:val="006C49C4"/>
    <w:rsid w:val="006C795C"/>
    <w:rsid w:val="006D07D7"/>
    <w:rsid w:val="006D1432"/>
    <w:rsid w:val="006D3ECB"/>
    <w:rsid w:val="006D400B"/>
    <w:rsid w:val="006D7FB4"/>
    <w:rsid w:val="006E1406"/>
    <w:rsid w:val="006E1637"/>
    <w:rsid w:val="006E2326"/>
    <w:rsid w:val="006E269C"/>
    <w:rsid w:val="006E4A49"/>
    <w:rsid w:val="006E6EFD"/>
    <w:rsid w:val="006E79FE"/>
    <w:rsid w:val="006F35AC"/>
    <w:rsid w:val="006F39C0"/>
    <w:rsid w:val="006F490E"/>
    <w:rsid w:val="00704DF3"/>
    <w:rsid w:val="0070592F"/>
    <w:rsid w:val="00710FB8"/>
    <w:rsid w:val="00717912"/>
    <w:rsid w:val="00720CD4"/>
    <w:rsid w:val="00724535"/>
    <w:rsid w:val="00724620"/>
    <w:rsid w:val="00725CBA"/>
    <w:rsid w:val="007264A2"/>
    <w:rsid w:val="00730339"/>
    <w:rsid w:val="00730CB5"/>
    <w:rsid w:val="00733572"/>
    <w:rsid w:val="00734261"/>
    <w:rsid w:val="0073557B"/>
    <w:rsid w:val="00735987"/>
    <w:rsid w:val="00735A4E"/>
    <w:rsid w:val="007410E7"/>
    <w:rsid w:val="007436D8"/>
    <w:rsid w:val="00743EC9"/>
    <w:rsid w:val="00745A4B"/>
    <w:rsid w:val="00746422"/>
    <w:rsid w:val="00746B3F"/>
    <w:rsid w:val="00747C68"/>
    <w:rsid w:val="00750AC2"/>
    <w:rsid w:val="00751E66"/>
    <w:rsid w:val="00752BA7"/>
    <w:rsid w:val="0075543C"/>
    <w:rsid w:val="00755823"/>
    <w:rsid w:val="007568A0"/>
    <w:rsid w:val="00760118"/>
    <w:rsid w:val="00762FD2"/>
    <w:rsid w:val="00765148"/>
    <w:rsid w:val="00766B07"/>
    <w:rsid w:val="00766DE6"/>
    <w:rsid w:val="0077026C"/>
    <w:rsid w:val="0077357D"/>
    <w:rsid w:val="007752A9"/>
    <w:rsid w:val="007770E1"/>
    <w:rsid w:val="00777332"/>
    <w:rsid w:val="00781FEE"/>
    <w:rsid w:val="007824A4"/>
    <w:rsid w:val="00785007"/>
    <w:rsid w:val="00785B97"/>
    <w:rsid w:val="00785FEF"/>
    <w:rsid w:val="007865F9"/>
    <w:rsid w:val="0079156D"/>
    <w:rsid w:val="00792C99"/>
    <w:rsid w:val="00795D08"/>
    <w:rsid w:val="00797789"/>
    <w:rsid w:val="007B02C4"/>
    <w:rsid w:val="007B200B"/>
    <w:rsid w:val="007B4563"/>
    <w:rsid w:val="007B7189"/>
    <w:rsid w:val="007C3B7F"/>
    <w:rsid w:val="007C6A32"/>
    <w:rsid w:val="007C7900"/>
    <w:rsid w:val="007D14D0"/>
    <w:rsid w:val="007D6EC0"/>
    <w:rsid w:val="007E005D"/>
    <w:rsid w:val="007E0A85"/>
    <w:rsid w:val="007E3566"/>
    <w:rsid w:val="007E3AE9"/>
    <w:rsid w:val="007E6E87"/>
    <w:rsid w:val="007F070B"/>
    <w:rsid w:val="007F0EAB"/>
    <w:rsid w:val="007F30FB"/>
    <w:rsid w:val="007F3719"/>
    <w:rsid w:val="007F6945"/>
    <w:rsid w:val="007F70B3"/>
    <w:rsid w:val="00801FCA"/>
    <w:rsid w:val="0080284B"/>
    <w:rsid w:val="00802EBB"/>
    <w:rsid w:val="00803994"/>
    <w:rsid w:val="008056F2"/>
    <w:rsid w:val="008111AB"/>
    <w:rsid w:val="00812573"/>
    <w:rsid w:val="008128D0"/>
    <w:rsid w:val="00820F9C"/>
    <w:rsid w:val="00823097"/>
    <w:rsid w:val="00823831"/>
    <w:rsid w:val="00824292"/>
    <w:rsid w:val="00824D2F"/>
    <w:rsid w:val="0083030A"/>
    <w:rsid w:val="00831179"/>
    <w:rsid w:val="00840554"/>
    <w:rsid w:val="00840AD7"/>
    <w:rsid w:val="00840FCD"/>
    <w:rsid w:val="00841366"/>
    <w:rsid w:val="00845A73"/>
    <w:rsid w:val="00846BF9"/>
    <w:rsid w:val="00853734"/>
    <w:rsid w:val="00853877"/>
    <w:rsid w:val="00854A95"/>
    <w:rsid w:val="00855D70"/>
    <w:rsid w:val="00857CCB"/>
    <w:rsid w:val="008621C0"/>
    <w:rsid w:val="008648A7"/>
    <w:rsid w:val="008651E4"/>
    <w:rsid w:val="00866AF3"/>
    <w:rsid w:val="00867904"/>
    <w:rsid w:val="008724AD"/>
    <w:rsid w:val="008761E4"/>
    <w:rsid w:val="00882087"/>
    <w:rsid w:val="008875A4"/>
    <w:rsid w:val="008875C2"/>
    <w:rsid w:val="00893476"/>
    <w:rsid w:val="00894329"/>
    <w:rsid w:val="008957EE"/>
    <w:rsid w:val="00896832"/>
    <w:rsid w:val="00897F52"/>
    <w:rsid w:val="008A39C4"/>
    <w:rsid w:val="008A3BB8"/>
    <w:rsid w:val="008A452B"/>
    <w:rsid w:val="008A5BD5"/>
    <w:rsid w:val="008A6671"/>
    <w:rsid w:val="008A7674"/>
    <w:rsid w:val="008A7BD9"/>
    <w:rsid w:val="008B014F"/>
    <w:rsid w:val="008B0545"/>
    <w:rsid w:val="008B44F9"/>
    <w:rsid w:val="008B5607"/>
    <w:rsid w:val="008B6652"/>
    <w:rsid w:val="008B775E"/>
    <w:rsid w:val="008C06A1"/>
    <w:rsid w:val="008C4172"/>
    <w:rsid w:val="008C64C8"/>
    <w:rsid w:val="008C682B"/>
    <w:rsid w:val="008C6D38"/>
    <w:rsid w:val="008C758A"/>
    <w:rsid w:val="008D098E"/>
    <w:rsid w:val="008D1E78"/>
    <w:rsid w:val="008D29C9"/>
    <w:rsid w:val="008D7787"/>
    <w:rsid w:val="008D7805"/>
    <w:rsid w:val="008E17B2"/>
    <w:rsid w:val="008E1A1E"/>
    <w:rsid w:val="008E4380"/>
    <w:rsid w:val="008E4F2C"/>
    <w:rsid w:val="008E5345"/>
    <w:rsid w:val="008E7126"/>
    <w:rsid w:val="008E7EFE"/>
    <w:rsid w:val="008F11AB"/>
    <w:rsid w:val="008F1372"/>
    <w:rsid w:val="008F4894"/>
    <w:rsid w:val="00901756"/>
    <w:rsid w:val="009019E4"/>
    <w:rsid w:val="00902813"/>
    <w:rsid w:val="00902978"/>
    <w:rsid w:val="00904436"/>
    <w:rsid w:val="00905546"/>
    <w:rsid w:val="00905FA2"/>
    <w:rsid w:val="00906DAC"/>
    <w:rsid w:val="00910B09"/>
    <w:rsid w:val="0091141F"/>
    <w:rsid w:val="00911683"/>
    <w:rsid w:val="00913F5D"/>
    <w:rsid w:val="009144EF"/>
    <w:rsid w:val="00920079"/>
    <w:rsid w:val="00920738"/>
    <w:rsid w:val="00920C12"/>
    <w:rsid w:val="009212DA"/>
    <w:rsid w:val="00921335"/>
    <w:rsid w:val="00921A71"/>
    <w:rsid w:val="00926281"/>
    <w:rsid w:val="009320F5"/>
    <w:rsid w:val="00934FA3"/>
    <w:rsid w:val="00935852"/>
    <w:rsid w:val="00940133"/>
    <w:rsid w:val="009405C2"/>
    <w:rsid w:val="009432E8"/>
    <w:rsid w:val="00944EB5"/>
    <w:rsid w:val="009503AC"/>
    <w:rsid w:val="00950D97"/>
    <w:rsid w:val="00952051"/>
    <w:rsid w:val="0095710E"/>
    <w:rsid w:val="0095754A"/>
    <w:rsid w:val="009619EF"/>
    <w:rsid w:val="00964197"/>
    <w:rsid w:val="0096612E"/>
    <w:rsid w:val="00966133"/>
    <w:rsid w:val="0097120A"/>
    <w:rsid w:val="00972B2D"/>
    <w:rsid w:val="0097638F"/>
    <w:rsid w:val="00976943"/>
    <w:rsid w:val="00976F3B"/>
    <w:rsid w:val="009847FD"/>
    <w:rsid w:val="0098789F"/>
    <w:rsid w:val="00987DC2"/>
    <w:rsid w:val="009901C7"/>
    <w:rsid w:val="0099040D"/>
    <w:rsid w:val="0099256E"/>
    <w:rsid w:val="00996711"/>
    <w:rsid w:val="009978D9"/>
    <w:rsid w:val="009A099D"/>
    <w:rsid w:val="009A3E7C"/>
    <w:rsid w:val="009A50CF"/>
    <w:rsid w:val="009A68B4"/>
    <w:rsid w:val="009A72E6"/>
    <w:rsid w:val="009A7A1D"/>
    <w:rsid w:val="009B189A"/>
    <w:rsid w:val="009B35BE"/>
    <w:rsid w:val="009B595D"/>
    <w:rsid w:val="009B5DD0"/>
    <w:rsid w:val="009C3935"/>
    <w:rsid w:val="009C443A"/>
    <w:rsid w:val="009C6F38"/>
    <w:rsid w:val="009D0270"/>
    <w:rsid w:val="009D23F7"/>
    <w:rsid w:val="009D4615"/>
    <w:rsid w:val="009D5D84"/>
    <w:rsid w:val="009D7B07"/>
    <w:rsid w:val="009E07A7"/>
    <w:rsid w:val="009E0CE6"/>
    <w:rsid w:val="009E2CA3"/>
    <w:rsid w:val="009E3B2C"/>
    <w:rsid w:val="009E40FE"/>
    <w:rsid w:val="009E5753"/>
    <w:rsid w:val="009E5822"/>
    <w:rsid w:val="009E6BC8"/>
    <w:rsid w:val="009E6F0B"/>
    <w:rsid w:val="009F60E2"/>
    <w:rsid w:val="009F6204"/>
    <w:rsid w:val="00A00EA1"/>
    <w:rsid w:val="00A030DB"/>
    <w:rsid w:val="00A0392A"/>
    <w:rsid w:val="00A06070"/>
    <w:rsid w:val="00A0715B"/>
    <w:rsid w:val="00A07F98"/>
    <w:rsid w:val="00A109F2"/>
    <w:rsid w:val="00A128D1"/>
    <w:rsid w:val="00A14638"/>
    <w:rsid w:val="00A14C16"/>
    <w:rsid w:val="00A15624"/>
    <w:rsid w:val="00A1655A"/>
    <w:rsid w:val="00A20693"/>
    <w:rsid w:val="00A24DF0"/>
    <w:rsid w:val="00A25A88"/>
    <w:rsid w:val="00A25F85"/>
    <w:rsid w:val="00A33B5E"/>
    <w:rsid w:val="00A3600E"/>
    <w:rsid w:val="00A37FBA"/>
    <w:rsid w:val="00A40A33"/>
    <w:rsid w:val="00A42D45"/>
    <w:rsid w:val="00A44D8F"/>
    <w:rsid w:val="00A4566B"/>
    <w:rsid w:val="00A47EB8"/>
    <w:rsid w:val="00A504B3"/>
    <w:rsid w:val="00A519E7"/>
    <w:rsid w:val="00A5295C"/>
    <w:rsid w:val="00A6091B"/>
    <w:rsid w:val="00A64D2A"/>
    <w:rsid w:val="00A67019"/>
    <w:rsid w:val="00A74409"/>
    <w:rsid w:val="00A76ABA"/>
    <w:rsid w:val="00A80621"/>
    <w:rsid w:val="00A812D4"/>
    <w:rsid w:val="00A81EF7"/>
    <w:rsid w:val="00A85326"/>
    <w:rsid w:val="00A8670B"/>
    <w:rsid w:val="00A93BA7"/>
    <w:rsid w:val="00A94ECE"/>
    <w:rsid w:val="00A967B8"/>
    <w:rsid w:val="00A96F4F"/>
    <w:rsid w:val="00A97D39"/>
    <w:rsid w:val="00AA6FCB"/>
    <w:rsid w:val="00AA784C"/>
    <w:rsid w:val="00AB3C47"/>
    <w:rsid w:val="00AB6BF6"/>
    <w:rsid w:val="00AB6D9F"/>
    <w:rsid w:val="00AC0AE9"/>
    <w:rsid w:val="00AC613F"/>
    <w:rsid w:val="00AD13B7"/>
    <w:rsid w:val="00AD2475"/>
    <w:rsid w:val="00AD3589"/>
    <w:rsid w:val="00AD6584"/>
    <w:rsid w:val="00AD6DA7"/>
    <w:rsid w:val="00AD7809"/>
    <w:rsid w:val="00AD7A8A"/>
    <w:rsid w:val="00AE11DE"/>
    <w:rsid w:val="00AE1E38"/>
    <w:rsid w:val="00AE2B63"/>
    <w:rsid w:val="00AF32F6"/>
    <w:rsid w:val="00AF4DCD"/>
    <w:rsid w:val="00AF5EDD"/>
    <w:rsid w:val="00AF6F09"/>
    <w:rsid w:val="00B003B1"/>
    <w:rsid w:val="00B0246A"/>
    <w:rsid w:val="00B02BAA"/>
    <w:rsid w:val="00B037CB"/>
    <w:rsid w:val="00B05A9A"/>
    <w:rsid w:val="00B068F1"/>
    <w:rsid w:val="00B10B5A"/>
    <w:rsid w:val="00B12861"/>
    <w:rsid w:val="00B15235"/>
    <w:rsid w:val="00B16135"/>
    <w:rsid w:val="00B20EE5"/>
    <w:rsid w:val="00B24720"/>
    <w:rsid w:val="00B340A2"/>
    <w:rsid w:val="00B34D3A"/>
    <w:rsid w:val="00B35B26"/>
    <w:rsid w:val="00B37FE2"/>
    <w:rsid w:val="00B404C8"/>
    <w:rsid w:val="00B4153B"/>
    <w:rsid w:val="00B42F6D"/>
    <w:rsid w:val="00B45E27"/>
    <w:rsid w:val="00B517E6"/>
    <w:rsid w:val="00B51F50"/>
    <w:rsid w:val="00B57B5B"/>
    <w:rsid w:val="00B606C4"/>
    <w:rsid w:val="00B63649"/>
    <w:rsid w:val="00B66652"/>
    <w:rsid w:val="00B81883"/>
    <w:rsid w:val="00B82829"/>
    <w:rsid w:val="00B82E75"/>
    <w:rsid w:val="00B84031"/>
    <w:rsid w:val="00B840B2"/>
    <w:rsid w:val="00B87B98"/>
    <w:rsid w:val="00B912A9"/>
    <w:rsid w:val="00B96B12"/>
    <w:rsid w:val="00BA0899"/>
    <w:rsid w:val="00BA2A8E"/>
    <w:rsid w:val="00BA3F2B"/>
    <w:rsid w:val="00BA4C5D"/>
    <w:rsid w:val="00BA6E45"/>
    <w:rsid w:val="00BA76A4"/>
    <w:rsid w:val="00BB3425"/>
    <w:rsid w:val="00BB4CA1"/>
    <w:rsid w:val="00BB64CE"/>
    <w:rsid w:val="00BB6F5D"/>
    <w:rsid w:val="00BC1642"/>
    <w:rsid w:val="00BC2A48"/>
    <w:rsid w:val="00BC333A"/>
    <w:rsid w:val="00BC65FC"/>
    <w:rsid w:val="00BD270E"/>
    <w:rsid w:val="00BD2C7E"/>
    <w:rsid w:val="00BD5B3D"/>
    <w:rsid w:val="00BD7EB3"/>
    <w:rsid w:val="00BE34CF"/>
    <w:rsid w:val="00BE426F"/>
    <w:rsid w:val="00BE7163"/>
    <w:rsid w:val="00BE7D6D"/>
    <w:rsid w:val="00BF1871"/>
    <w:rsid w:val="00BF39AB"/>
    <w:rsid w:val="00BF5383"/>
    <w:rsid w:val="00BF53B3"/>
    <w:rsid w:val="00BF7005"/>
    <w:rsid w:val="00BF7836"/>
    <w:rsid w:val="00C04208"/>
    <w:rsid w:val="00C053C4"/>
    <w:rsid w:val="00C100CF"/>
    <w:rsid w:val="00C1254A"/>
    <w:rsid w:val="00C13310"/>
    <w:rsid w:val="00C14D59"/>
    <w:rsid w:val="00C1595C"/>
    <w:rsid w:val="00C20C22"/>
    <w:rsid w:val="00C22875"/>
    <w:rsid w:val="00C265D0"/>
    <w:rsid w:val="00C308A2"/>
    <w:rsid w:val="00C32D39"/>
    <w:rsid w:val="00C34707"/>
    <w:rsid w:val="00C351AA"/>
    <w:rsid w:val="00C351EC"/>
    <w:rsid w:val="00C379E1"/>
    <w:rsid w:val="00C417F1"/>
    <w:rsid w:val="00C41EF1"/>
    <w:rsid w:val="00C42012"/>
    <w:rsid w:val="00C42FE0"/>
    <w:rsid w:val="00C42FE1"/>
    <w:rsid w:val="00C431AF"/>
    <w:rsid w:val="00C43E21"/>
    <w:rsid w:val="00C46701"/>
    <w:rsid w:val="00C47200"/>
    <w:rsid w:val="00C5075D"/>
    <w:rsid w:val="00C508F1"/>
    <w:rsid w:val="00C54A1B"/>
    <w:rsid w:val="00C54D3F"/>
    <w:rsid w:val="00C61701"/>
    <w:rsid w:val="00C6257C"/>
    <w:rsid w:val="00C63E8E"/>
    <w:rsid w:val="00C657B6"/>
    <w:rsid w:val="00C677C6"/>
    <w:rsid w:val="00C73D99"/>
    <w:rsid w:val="00C7441E"/>
    <w:rsid w:val="00C75DB2"/>
    <w:rsid w:val="00C7691B"/>
    <w:rsid w:val="00C80004"/>
    <w:rsid w:val="00C801AF"/>
    <w:rsid w:val="00C8061E"/>
    <w:rsid w:val="00C81652"/>
    <w:rsid w:val="00C8265A"/>
    <w:rsid w:val="00C82D1B"/>
    <w:rsid w:val="00C8340F"/>
    <w:rsid w:val="00C857DC"/>
    <w:rsid w:val="00C85C8A"/>
    <w:rsid w:val="00C876B7"/>
    <w:rsid w:val="00C909D9"/>
    <w:rsid w:val="00C93690"/>
    <w:rsid w:val="00C94120"/>
    <w:rsid w:val="00C94433"/>
    <w:rsid w:val="00C94662"/>
    <w:rsid w:val="00C94C3A"/>
    <w:rsid w:val="00C968D5"/>
    <w:rsid w:val="00C96DA8"/>
    <w:rsid w:val="00CB26F9"/>
    <w:rsid w:val="00CB39B5"/>
    <w:rsid w:val="00CB3C15"/>
    <w:rsid w:val="00CB51C7"/>
    <w:rsid w:val="00CB608E"/>
    <w:rsid w:val="00CC2724"/>
    <w:rsid w:val="00CC2DDB"/>
    <w:rsid w:val="00CC34E0"/>
    <w:rsid w:val="00CC3529"/>
    <w:rsid w:val="00CC35B5"/>
    <w:rsid w:val="00CC55D6"/>
    <w:rsid w:val="00CC788B"/>
    <w:rsid w:val="00CC7D58"/>
    <w:rsid w:val="00CD3E9A"/>
    <w:rsid w:val="00CD40C8"/>
    <w:rsid w:val="00CD4D38"/>
    <w:rsid w:val="00CD4DCC"/>
    <w:rsid w:val="00CD577A"/>
    <w:rsid w:val="00CE3F45"/>
    <w:rsid w:val="00CE4408"/>
    <w:rsid w:val="00CE7970"/>
    <w:rsid w:val="00CF254F"/>
    <w:rsid w:val="00D008E1"/>
    <w:rsid w:val="00D1187B"/>
    <w:rsid w:val="00D1256B"/>
    <w:rsid w:val="00D1377D"/>
    <w:rsid w:val="00D21AF7"/>
    <w:rsid w:val="00D24923"/>
    <w:rsid w:val="00D26CC2"/>
    <w:rsid w:val="00D30320"/>
    <w:rsid w:val="00D31E96"/>
    <w:rsid w:val="00D330DC"/>
    <w:rsid w:val="00D3449C"/>
    <w:rsid w:val="00D359B1"/>
    <w:rsid w:val="00D42226"/>
    <w:rsid w:val="00D4314E"/>
    <w:rsid w:val="00D4516C"/>
    <w:rsid w:val="00D47E4A"/>
    <w:rsid w:val="00D50C4B"/>
    <w:rsid w:val="00D51634"/>
    <w:rsid w:val="00D5203C"/>
    <w:rsid w:val="00D608C6"/>
    <w:rsid w:val="00D723E2"/>
    <w:rsid w:val="00D74AF2"/>
    <w:rsid w:val="00D76468"/>
    <w:rsid w:val="00D77B24"/>
    <w:rsid w:val="00D821B4"/>
    <w:rsid w:val="00D8225A"/>
    <w:rsid w:val="00D834B2"/>
    <w:rsid w:val="00D85748"/>
    <w:rsid w:val="00D86E80"/>
    <w:rsid w:val="00D90C21"/>
    <w:rsid w:val="00D91A45"/>
    <w:rsid w:val="00D922FF"/>
    <w:rsid w:val="00D93FD8"/>
    <w:rsid w:val="00D94F08"/>
    <w:rsid w:val="00D9613A"/>
    <w:rsid w:val="00DA2A44"/>
    <w:rsid w:val="00DA31C7"/>
    <w:rsid w:val="00DA4348"/>
    <w:rsid w:val="00DA5421"/>
    <w:rsid w:val="00DA5478"/>
    <w:rsid w:val="00DA554F"/>
    <w:rsid w:val="00DA7378"/>
    <w:rsid w:val="00DB357A"/>
    <w:rsid w:val="00DB4F23"/>
    <w:rsid w:val="00DB5630"/>
    <w:rsid w:val="00DB5E04"/>
    <w:rsid w:val="00DB6FC4"/>
    <w:rsid w:val="00DB7790"/>
    <w:rsid w:val="00DC392E"/>
    <w:rsid w:val="00DC6886"/>
    <w:rsid w:val="00DC694F"/>
    <w:rsid w:val="00DD27FC"/>
    <w:rsid w:val="00DD4DA4"/>
    <w:rsid w:val="00DD713C"/>
    <w:rsid w:val="00DD77AA"/>
    <w:rsid w:val="00DE1529"/>
    <w:rsid w:val="00DE3AE1"/>
    <w:rsid w:val="00DE46DF"/>
    <w:rsid w:val="00DE565D"/>
    <w:rsid w:val="00DE6659"/>
    <w:rsid w:val="00DF0B98"/>
    <w:rsid w:val="00DF1101"/>
    <w:rsid w:val="00DF4547"/>
    <w:rsid w:val="00DF4D26"/>
    <w:rsid w:val="00DF4DC2"/>
    <w:rsid w:val="00E02656"/>
    <w:rsid w:val="00E049AE"/>
    <w:rsid w:val="00E056F3"/>
    <w:rsid w:val="00E07499"/>
    <w:rsid w:val="00E07B27"/>
    <w:rsid w:val="00E12D09"/>
    <w:rsid w:val="00E12FF2"/>
    <w:rsid w:val="00E13F03"/>
    <w:rsid w:val="00E145EE"/>
    <w:rsid w:val="00E16940"/>
    <w:rsid w:val="00E1770B"/>
    <w:rsid w:val="00E228D6"/>
    <w:rsid w:val="00E26BFC"/>
    <w:rsid w:val="00E31808"/>
    <w:rsid w:val="00E31B2D"/>
    <w:rsid w:val="00E33646"/>
    <w:rsid w:val="00E35499"/>
    <w:rsid w:val="00E43750"/>
    <w:rsid w:val="00E43C1C"/>
    <w:rsid w:val="00E442DF"/>
    <w:rsid w:val="00E44587"/>
    <w:rsid w:val="00E448CD"/>
    <w:rsid w:val="00E46809"/>
    <w:rsid w:val="00E47E08"/>
    <w:rsid w:val="00E5004A"/>
    <w:rsid w:val="00E5138E"/>
    <w:rsid w:val="00E534FE"/>
    <w:rsid w:val="00E53B84"/>
    <w:rsid w:val="00E53FCA"/>
    <w:rsid w:val="00E62253"/>
    <w:rsid w:val="00E63DAF"/>
    <w:rsid w:val="00E66EF8"/>
    <w:rsid w:val="00E74101"/>
    <w:rsid w:val="00E74B16"/>
    <w:rsid w:val="00E74EF2"/>
    <w:rsid w:val="00E812CB"/>
    <w:rsid w:val="00E8286D"/>
    <w:rsid w:val="00E83E43"/>
    <w:rsid w:val="00E846CD"/>
    <w:rsid w:val="00E859FC"/>
    <w:rsid w:val="00E90521"/>
    <w:rsid w:val="00E91B21"/>
    <w:rsid w:val="00E95A06"/>
    <w:rsid w:val="00E972ED"/>
    <w:rsid w:val="00EA02D1"/>
    <w:rsid w:val="00EA3157"/>
    <w:rsid w:val="00EA4560"/>
    <w:rsid w:val="00EA60FA"/>
    <w:rsid w:val="00EA7841"/>
    <w:rsid w:val="00EB1772"/>
    <w:rsid w:val="00EB1786"/>
    <w:rsid w:val="00EB19D0"/>
    <w:rsid w:val="00EB3551"/>
    <w:rsid w:val="00EB3C4B"/>
    <w:rsid w:val="00EB3D6E"/>
    <w:rsid w:val="00EB42BF"/>
    <w:rsid w:val="00EB568F"/>
    <w:rsid w:val="00EB6F9F"/>
    <w:rsid w:val="00EC1576"/>
    <w:rsid w:val="00EC2425"/>
    <w:rsid w:val="00ED2D9F"/>
    <w:rsid w:val="00ED4427"/>
    <w:rsid w:val="00ED7394"/>
    <w:rsid w:val="00ED7443"/>
    <w:rsid w:val="00EE0B18"/>
    <w:rsid w:val="00EE145F"/>
    <w:rsid w:val="00EE2768"/>
    <w:rsid w:val="00EE3CD4"/>
    <w:rsid w:val="00EE481D"/>
    <w:rsid w:val="00EE495B"/>
    <w:rsid w:val="00EE56AE"/>
    <w:rsid w:val="00EE7562"/>
    <w:rsid w:val="00EF3E73"/>
    <w:rsid w:val="00F00F3E"/>
    <w:rsid w:val="00F00F65"/>
    <w:rsid w:val="00F07B21"/>
    <w:rsid w:val="00F12708"/>
    <w:rsid w:val="00F13F93"/>
    <w:rsid w:val="00F14A48"/>
    <w:rsid w:val="00F20154"/>
    <w:rsid w:val="00F201FE"/>
    <w:rsid w:val="00F2116F"/>
    <w:rsid w:val="00F21765"/>
    <w:rsid w:val="00F22B0B"/>
    <w:rsid w:val="00F241FE"/>
    <w:rsid w:val="00F25DE1"/>
    <w:rsid w:val="00F261F0"/>
    <w:rsid w:val="00F26DB5"/>
    <w:rsid w:val="00F31304"/>
    <w:rsid w:val="00F33075"/>
    <w:rsid w:val="00F33B43"/>
    <w:rsid w:val="00F34A73"/>
    <w:rsid w:val="00F34D40"/>
    <w:rsid w:val="00F3527F"/>
    <w:rsid w:val="00F37DDF"/>
    <w:rsid w:val="00F41F26"/>
    <w:rsid w:val="00F44217"/>
    <w:rsid w:val="00F44E0D"/>
    <w:rsid w:val="00F456D7"/>
    <w:rsid w:val="00F468D2"/>
    <w:rsid w:val="00F474D5"/>
    <w:rsid w:val="00F4755E"/>
    <w:rsid w:val="00F56169"/>
    <w:rsid w:val="00F6035C"/>
    <w:rsid w:val="00F63616"/>
    <w:rsid w:val="00F64C12"/>
    <w:rsid w:val="00F64DE9"/>
    <w:rsid w:val="00F651AB"/>
    <w:rsid w:val="00F6608D"/>
    <w:rsid w:val="00F66F85"/>
    <w:rsid w:val="00F67AE1"/>
    <w:rsid w:val="00F71CD6"/>
    <w:rsid w:val="00F7270C"/>
    <w:rsid w:val="00F742F3"/>
    <w:rsid w:val="00F74FF5"/>
    <w:rsid w:val="00F764B0"/>
    <w:rsid w:val="00F802B2"/>
    <w:rsid w:val="00F802DB"/>
    <w:rsid w:val="00F80364"/>
    <w:rsid w:val="00F818B4"/>
    <w:rsid w:val="00F82A18"/>
    <w:rsid w:val="00F83627"/>
    <w:rsid w:val="00F85E53"/>
    <w:rsid w:val="00F91097"/>
    <w:rsid w:val="00F91550"/>
    <w:rsid w:val="00F93471"/>
    <w:rsid w:val="00F93DB3"/>
    <w:rsid w:val="00F94E85"/>
    <w:rsid w:val="00F95B5F"/>
    <w:rsid w:val="00FA382F"/>
    <w:rsid w:val="00FA4117"/>
    <w:rsid w:val="00FA4A4D"/>
    <w:rsid w:val="00FA50F3"/>
    <w:rsid w:val="00FB1A3C"/>
    <w:rsid w:val="00FB2EF1"/>
    <w:rsid w:val="00FB2EF8"/>
    <w:rsid w:val="00FC14F8"/>
    <w:rsid w:val="00FC23D1"/>
    <w:rsid w:val="00FC53C0"/>
    <w:rsid w:val="00FC5DFA"/>
    <w:rsid w:val="00FD2B92"/>
    <w:rsid w:val="00FD4320"/>
    <w:rsid w:val="00FD5522"/>
    <w:rsid w:val="00FD774D"/>
    <w:rsid w:val="00FD7FA7"/>
    <w:rsid w:val="00FE2EFD"/>
    <w:rsid w:val="00FE490B"/>
    <w:rsid w:val="00FE50E8"/>
    <w:rsid w:val="00FF1119"/>
    <w:rsid w:val="00FF3184"/>
    <w:rsid w:val="00FF3B17"/>
    <w:rsid w:val="00FF4280"/>
    <w:rsid w:val="00FF5DA6"/>
    <w:rsid w:val="0144BCBA"/>
    <w:rsid w:val="01BF3ED7"/>
    <w:rsid w:val="021C68E1"/>
    <w:rsid w:val="04172736"/>
    <w:rsid w:val="04DD76E6"/>
    <w:rsid w:val="04FB2A32"/>
    <w:rsid w:val="06EAF28C"/>
    <w:rsid w:val="080EAFA8"/>
    <w:rsid w:val="0816AB69"/>
    <w:rsid w:val="08C0C4AE"/>
    <w:rsid w:val="09C4C63E"/>
    <w:rsid w:val="0AE43A63"/>
    <w:rsid w:val="0B9A688E"/>
    <w:rsid w:val="0BC168A0"/>
    <w:rsid w:val="0D0348CA"/>
    <w:rsid w:val="0D8C7F87"/>
    <w:rsid w:val="0E7D452C"/>
    <w:rsid w:val="0FFB5915"/>
    <w:rsid w:val="10D26004"/>
    <w:rsid w:val="12662D3D"/>
    <w:rsid w:val="1338091E"/>
    <w:rsid w:val="159770AF"/>
    <w:rsid w:val="17227CFD"/>
    <w:rsid w:val="17385873"/>
    <w:rsid w:val="183CE067"/>
    <w:rsid w:val="197A7AB7"/>
    <w:rsid w:val="1A5A6453"/>
    <w:rsid w:val="1B312919"/>
    <w:rsid w:val="1B3563B9"/>
    <w:rsid w:val="1C94C8C4"/>
    <w:rsid w:val="1C983042"/>
    <w:rsid w:val="1D509FD6"/>
    <w:rsid w:val="1E98E312"/>
    <w:rsid w:val="1E9D5D2C"/>
    <w:rsid w:val="1EAEB947"/>
    <w:rsid w:val="21340CA1"/>
    <w:rsid w:val="2298E68E"/>
    <w:rsid w:val="231C69C2"/>
    <w:rsid w:val="23BBA511"/>
    <w:rsid w:val="24A740A1"/>
    <w:rsid w:val="24B4C35E"/>
    <w:rsid w:val="24C97427"/>
    <w:rsid w:val="2630BF14"/>
    <w:rsid w:val="267C5500"/>
    <w:rsid w:val="27836564"/>
    <w:rsid w:val="291E4B7C"/>
    <w:rsid w:val="293D93D9"/>
    <w:rsid w:val="2C383E8E"/>
    <w:rsid w:val="2C5CADDC"/>
    <w:rsid w:val="3077125E"/>
    <w:rsid w:val="320E8DE9"/>
    <w:rsid w:val="33048B02"/>
    <w:rsid w:val="3761D907"/>
    <w:rsid w:val="37A3F475"/>
    <w:rsid w:val="380F8204"/>
    <w:rsid w:val="385A2EAC"/>
    <w:rsid w:val="39CAD855"/>
    <w:rsid w:val="3A065C46"/>
    <w:rsid w:val="3A693D38"/>
    <w:rsid w:val="3B0C64E3"/>
    <w:rsid w:val="3B71FBF2"/>
    <w:rsid w:val="3BFC8ADF"/>
    <w:rsid w:val="3C1A99B2"/>
    <w:rsid w:val="3CCD60D9"/>
    <w:rsid w:val="3F39B5E4"/>
    <w:rsid w:val="41813771"/>
    <w:rsid w:val="44D23FF6"/>
    <w:rsid w:val="477D722E"/>
    <w:rsid w:val="4835497C"/>
    <w:rsid w:val="484B1065"/>
    <w:rsid w:val="4A1FCFF8"/>
    <w:rsid w:val="4ACD29F5"/>
    <w:rsid w:val="4BAB8FA1"/>
    <w:rsid w:val="4C5128FB"/>
    <w:rsid w:val="4CBDA418"/>
    <w:rsid w:val="4D66723A"/>
    <w:rsid w:val="4E361F43"/>
    <w:rsid w:val="4F91B1F6"/>
    <w:rsid w:val="4FABEEDB"/>
    <w:rsid w:val="4FD97D7A"/>
    <w:rsid w:val="56953342"/>
    <w:rsid w:val="579267F8"/>
    <w:rsid w:val="5A2A5813"/>
    <w:rsid w:val="5A626346"/>
    <w:rsid w:val="5BD1D4F2"/>
    <w:rsid w:val="5BDA406A"/>
    <w:rsid w:val="62E16F6C"/>
    <w:rsid w:val="6598C146"/>
    <w:rsid w:val="65FB605E"/>
    <w:rsid w:val="669D8650"/>
    <w:rsid w:val="66A7094F"/>
    <w:rsid w:val="6ADAE404"/>
    <w:rsid w:val="6B7344EA"/>
    <w:rsid w:val="6C7332DD"/>
    <w:rsid w:val="6C91B7E1"/>
    <w:rsid w:val="6C96167E"/>
    <w:rsid w:val="6D939222"/>
    <w:rsid w:val="6FE67616"/>
    <w:rsid w:val="70F09C07"/>
    <w:rsid w:val="721124F6"/>
    <w:rsid w:val="723D22F0"/>
    <w:rsid w:val="740257D7"/>
    <w:rsid w:val="763FD045"/>
    <w:rsid w:val="7648B8EC"/>
    <w:rsid w:val="78DAC64E"/>
    <w:rsid w:val="7901A439"/>
    <w:rsid w:val="7B900C3E"/>
    <w:rsid w:val="7DE3CCB2"/>
    <w:rsid w:val="7E50418A"/>
    <w:rsid w:val="7F7CF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45B1A"/>
  <w15:docId w15:val="{BC7D5AB5-4A70-41EB-A11B-FF904D9E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qFormat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qFormat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qFormat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qFormat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ela-Siatka">
    <w:name w:val="Table Grid"/>
    <w:basedOn w:val="Standardowy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paragraph" w:styleId="Akapitzlist">
    <w:name w:val="List Paragraph"/>
    <w:aliases w:val="EPL lista punktowana z wyrózneniem,A_wyliczenie,K-P_odwolanie,Akapit z listą5,maz_wyliczenie,opis dzialania,1st level - Bullet List Paragraph,Lettre d'introduction,Normal bullet 2,Bullet list,Listenabsatz,Wykres,OBC Bullet,Normal 1,Dot pt"/>
    <w:basedOn w:val="Normalny"/>
    <w:link w:val="AkapitzlistZnak"/>
    <w:uiPriority w:val="99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Poprawka1">
    <w:name w:val="Poprawka1"/>
    <w:hidden/>
    <w:uiPriority w:val="99"/>
    <w:semiHidden/>
    <w:qFormat/>
    <w:rPr>
      <w:sz w:val="22"/>
      <w:szCs w:val="22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Pr>
      <w:sz w:val="20"/>
      <w:szCs w:val="20"/>
    </w:rPr>
  </w:style>
  <w:style w:type="table" w:customStyle="1" w:styleId="Style37">
    <w:name w:val="_Style 37"/>
    <w:basedOn w:val="TableNormal3"/>
    <w:qFormat/>
    <w:tblPr>
      <w:tblCellMar>
        <w:left w:w="115" w:type="dxa"/>
        <w:right w:w="115" w:type="dxa"/>
      </w:tblCellMar>
    </w:tblPr>
  </w:style>
  <w:style w:type="table" w:customStyle="1" w:styleId="Style38">
    <w:name w:val="_Style 38"/>
    <w:basedOn w:val="TableNormal3"/>
    <w:qFormat/>
    <w:tblPr>
      <w:tblCellMar>
        <w:left w:w="108" w:type="dxa"/>
        <w:right w:w="108" w:type="dxa"/>
      </w:tblCellMar>
    </w:tbl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qFormat/>
    <w:rPr>
      <w:b/>
      <w:bCs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qFormat/>
    <w:rPr>
      <w:sz w:val="20"/>
      <w:szCs w:val="20"/>
    </w:rPr>
  </w:style>
  <w:style w:type="table" w:customStyle="1" w:styleId="Style41">
    <w:name w:val="_Style 41"/>
    <w:basedOn w:val="TableNormal3"/>
    <w:qFormat/>
    <w:tblPr>
      <w:tblCellMar>
        <w:left w:w="108" w:type="dxa"/>
        <w:right w:w="108" w:type="dxa"/>
      </w:tblCellMar>
    </w:tblPr>
  </w:style>
  <w:style w:type="table" w:customStyle="1" w:styleId="Style42">
    <w:name w:val="_Style 42"/>
    <w:basedOn w:val="TableNormal3"/>
    <w:qFormat/>
    <w:tblPr>
      <w:tblCellMar>
        <w:left w:w="108" w:type="dxa"/>
        <w:right w:w="108" w:type="dxa"/>
      </w:tblCellMar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TekstkomentarzaZnak2">
    <w:name w:val="Tekst komentarza Znak2"/>
    <w:uiPriority w:val="99"/>
    <w:qFormat/>
    <w:locked/>
    <w:rPr>
      <w:lang w:val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Pr>
      <w:color w:val="605E5C"/>
      <w:shd w:val="clear" w:color="auto" w:fill="E1DFDD"/>
    </w:rPr>
  </w:style>
  <w:style w:type="table" w:customStyle="1" w:styleId="Style47">
    <w:name w:val="_Style 47"/>
    <w:basedOn w:val="TableNormal2"/>
    <w:qFormat/>
    <w:tblPr>
      <w:tblCellMar>
        <w:left w:w="108" w:type="dxa"/>
        <w:right w:w="108" w:type="dxa"/>
      </w:tblCellMar>
    </w:tblPr>
  </w:style>
  <w:style w:type="character" w:customStyle="1" w:styleId="AkapitzlistZnak">
    <w:name w:val="Akapit z listą Znak"/>
    <w:aliases w:val="EPL lista punktowana z wyrózneniem Znak,A_wyliczenie Znak,K-P_odwolanie Znak,Akapit z listą5 Znak,maz_wyliczenie Znak,opis dzialania Znak,1st level - Bullet List Paragraph Znak,Lettre d'introduction Znak,Normal bullet 2 Znak"/>
    <w:link w:val="Akapitzlist"/>
    <w:uiPriority w:val="99"/>
    <w:qFormat/>
    <w:locked/>
  </w:style>
  <w:style w:type="paragraph" w:styleId="Poprawka">
    <w:name w:val="Revision"/>
    <w:hidden/>
    <w:uiPriority w:val="99"/>
    <w:unhideWhenUsed/>
    <w:rsid w:val="005D7233"/>
    <w:rPr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B6B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3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about:blank" TargetMode="External"/><Relationship Id="rId4" Type="http://schemas.openxmlformats.org/officeDocument/2006/relationships/styles" Target="styles.xml"/><Relationship Id="rId9" Type="http://schemas.openxmlformats.org/officeDocument/2006/relationships/hyperlink" Target="mailto:krzysztof.zemanek@rotec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ylopEEpGI8wlznCIZI4OobL6PQ==">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KClogZHJ1Z2llaiBzdHJvbnkgcG9kYW5pZSB0eWxrbyBBdXRvcG9sdSBtb8W8ZSBiecSHIHJvenVtaWFuZSBqYWtvIG9ncmFuaWN6ZW5pZSBrcsSZZ3UgcG90ZW5jamFsbnljaCB3eWtvbmF3Y8OzdyB6YW3Ds3dpZW5pYSBjbyBqZXN0IG5pZWRvcHVzemN6YWxuZS4gCgp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26780FC-56EA-4557-B38F-55E56292D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3321</Words>
  <Characters>19928</Characters>
  <Application>Microsoft Office Word</Application>
  <DocSecurity>0</DocSecurity>
  <Lines>166</Lines>
  <Paragraphs>46</Paragraphs>
  <ScaleCrop>false</ScaleCrop>
  <Company/>
  <LinksUpToDate>false</LinksUpToDate>
  <CharactersWithSpaces>23203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nowakowska</dc:creator>
  <cp:keywords/>
  <cp:lastModifiedBy>Sebastian Matejczyk</cp:lastModifiedBy>
  <cp:revision>8</cp:revision>
  <cp:lastPrinted>2024-12-30T22:49:00Z</cp:lastPrinted>
  <dcterms:created xsi:type="dcterms:W3CDTF">2026-02-03T13:32:00Z</dcterms:created>
  <dcterms:modified xsi:type="dcterms:W3CDTF">2026-02-03T19:39:00Z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9EE9DEDD5CF34802973003483320DED9_13</vt:lpwstr>
  </property>
</Properties>
</file>